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3452A9" w14:textId="77777777" w:rsidR="00845156" w:rsidRDefault="00845156" w:rsidP="00845156"/>
    <w:p w14:paraId="6117C2CA" w14:textId="77777777" w:rsidR="007F223A" w:rsidRDefault="007F223A" w:rsidP="00845156"/>
    <w:p w14:paraId="24540F83" w14:textId="77777777" w:rsidR="00845156" w:rsidRPr="00966BD4" w:rsidRDefault="00845156" w:rsidP="00845156"/>
    <w:p w14:paraId="47E3E091" w14:textId="77777777" w:rsidR="00845156" w:rsidRPr="00966BD4" w:rsidRDefault="00845156" w:rsidP="00845156"/>
    <w:p w14:paraId="0C2AFB90" w14:textId="77777777" w:rsidR="00845156" w:rsidRPr="00966BD4" w:rsidRDefault="00845156" w:rsidP="00845156"/>
    <w:p w14:paraId="68017177" w14:textId="2E83E96B" w:rsidR="00845156" w:rsidRPr="00966BD4" w:rsidRDefault="00845156" w:rsidP="00845156"/>
    <w:p w14:paraId="1A6ADE3D" w14:textId="6C082A6A" w:rsidR="00845156" w:rsidRDefault="00845156" w:rsidP="00845156">
      <w:pPr>
        <w:pStyle w:val="Geenafstand"/>
      </w:pPr>
    </w:p>
    <w:p w14:paraId="10DC953E" w14:textId="52FB2332" w:rsidR="00845156" w:rsidRDefault="00845156" w:rsidP="00845156">
      <w:pPr>
        <w:pStyle w:val="Geenafstand"/>
      </w:pPr>
      <w:r>
        <w:t xml:space="preserve"> </w:t>
      </w:r>
    </w:p>
    <w:p w14:paraId="79561F25" w14:textId="0793601D" w:rsidR="00845156" w:rsidRPr="00966BD4" w:rsidRDefault="00845156" w:rsidP="00845156"/>
    <w:p w14:paraId="77F5D469" w14:textId="4928043C" w:rsidR="00845156" w:rsidRPr="00966BD4" w:rsidRDefault="00845156" w:rsidP="00845156"/>
    <w:p w14:paraId="2CE2B7A8" w14:textId="0D685D99" w:rsidR="00845156" w:rsidRPr="00966BD4" w:rsidRDefault="00845156" w:rsidP="00845156"/>
    <w:p w14:paraId="10AC7715" w14:textId="60429664" w:rsidR="00845156" w:rsidRPr="00966BD4" w:rsidRDefault="00845156" w:rsidP="00845156"/>
    <w:p w14:paraId="43612C4E" w14:textId="580BCB6F" w:rsidR="00845156" w:rsidRPr="00CC4144" w:rsidRDefault="00845156" w:rsidP="00845156">
      <w:pPr>
        <w:pStyle w:val="Geenafstand"/>
      </w:pPr>
      <w:r w:rsidRPr="00CC4144">
        <w:t xml:space="preserve"> </w:t>
      </w:r>
    </w:p>
    <w:p w14:paraId="01ED97B6" w14:textId="77777777" w:rsidR="00845156" w:rsidRPr="006123F2" w:rsidRDefault="00845156" w:rsidP="00845156">
      <w:pPr>
        <w:pStyle w:val="Geenafstand"/>
      </w:pPr>
    </w:p>
    <w:p w14:paraId="12E1DFC3" w14:textId="77777777" w:rsidR="00845156" w:rsidRPr="008F1575" w:rsidRDefault="00845156" w:rsidP="00845156"/>
    <w:p w14:paraId="7E51E99F" w14:textId="77777777" w:rsidR="00845156" w:rsidRPr="008F1575" w:rsidRDefault="00845156" w:rsidP="00845156"/>
    <w:p w14:paraId="277C68EE" w14:textId="77777777" w:rsidR="00845156" w:rsidRPr="008F1575" w:rsidRDefault="00845156" w:rsidP="00845156"/>
    <w:p w14:paraId="6AD24927" w14:textId="77777777" w:rsidR="00845156" w:rsidRPr="008F1575" w:rsidRDefault="00845156" w:rsidP="00845156"/>
    <w:p w14:paraId="204D3D14" w14:textId="77777777" w:rsidR="00845156" w:rsidRPr="008F1575" w:rsidRDefault="00845156" w:rsidP="00845156"/>
    <w:p w14:paraId="6F2DDB9C" w14:textId="77777777" w:rsidR="00284CB7" w:rsidRDefault="002271F6" w:rsidP="00284CB7">
      <w:pPr>
        <w:pStyle w:val="Titel"/>
        <w:spacing w:line="360" w:lineRule="auto"/>
      </w:pPr>
      <w:r>
        <w:t>TECHNISCH RAPPORT</w:t>
      </w:r>
    </w:p>
    <w:p w14:paraId="2C542702" w14:textId="56F0CE79" w:rsidR="00284CB7" w:rsidRPr="00284CB7" w:rsidRDefault="002271F6" w:rsidP="00284CB7">
      <w:pPr>
        <w:pStyle w:val="Titel"/>
        <w:spacing w:line="276" w:lineRule="auto"/>
        <w:rPr>
          <w:szCs w:val="36"/>
        </w:rPr>
      </w:pPr>
      <w:r w:rsidRPr="00284CB7">
        <w:rPr>
          <w:szCs w:val="36"/>
        </w:rPr>
        <w:t>Geïntegreerd taalonderwijs in het po: samenhangend waar het kan, apart waar het moet</w:t>
      </w:r>
    </w:p>
    <w:p w14:paraId="0C15FD93" w14:textId="77777777" w:rsidR="00284CB7" w:rsidRPr="00284CB7" w:rsidRDefault="00284CB7" w:rsidP="00284CB7">
      <w:pPr>
        <w:pStyle w:val="Titel"/>
        <w:spacing w:line="276" w:lineRule="auto"/>
      </w:pPr>
    </w:p>
    <w:p w14:paraId="227CFEE8" w14:textId="336952B1" w:rsidR="002271F6" w:rsidRPr="00284CB7" w:rsidRDefault="002271F6" w:rsidP="00284CB7">
      <w:pPr>
        <w:spacing w:line="276" w:lineRule="auto"/>
        <w:rPr>
          <w:i/>
          <w:iCs/>
          <w:sz w:val="20"/>
          <w:szCs w:val="28"/>
        </w:rPr>
      </w:pPr>
      <w:r w:rsidRPr="00284CB7">
        <w:rPr>
          <w:i/>
          <w:iCs/>
          <w:sz w:val="20"/>
          <w:szCs w:val="28"/>
        </w:rPr>
        <w:t>Een kwalitatief onderzoek naar het organiseren van geïntegreerd taalonderwijs binnen een samenhangend en breed curriculum in het primair onderwijs</w:t>
      </w:r>
    </w:p>
    <w:p w14:paraId="304BD7FC" w14:textId="77777777" w:rsidR="002271F6" w:rsidRPr="008F1575" w:rsidRDefault="002271F6" w:rsidP="002271F6"/>
    <w:p w14:paraId="68A99FE2" w14:textId="77777777" w:rsidR="002271F6" w:rsidRPr="008F1575" w:rsidRDefault="002271F6" w:rsidP="002271F6"/>
    <w:p w14:paraId="4E6789ED" w14:textId="77777777" w:rsidR="002271F6" w:rsidRPr="008F1575" w:rsidRDefault="002271F6" w:rsidP="002271F6"/>
    <w:p w14:paraId="7523275B" w14:textId="77777777" w:rsidR="002271F6" w:rsidRPr="008F1575" w:rsidRDefault="002271F6" w:rsidP="002271F6"/>
    <w:p w14:paraId="60A9BB3A" w14:textId="77777777" w:rsidR="002271F6" w:rsidRPr="008F1575" w:rsidRDefault="002271F6" w:rsidP="002271F6"/>
    <w:p w14:paraId="6A8092EF" w14:textId="77777777" w:rsidR="002271F6" w:rsidRPr="008F1575" w:rsidRDefault="002271F6" w:rsidP="002271F6"/>
    <w:p w14:paraId="6191C61F" w14:textId="77777777" w:rsidR="002271F6" w:rsidRPr="008F1575" w:rsidRDefault="002271F6" w:rsidP="002271F6"/>
    <w:p w14:paraId="306A714C" w14:textId="77777777" w:rsidR="002271F6" w:rsidRPr="008F1575" w:rsidRDefault="002271F6" w:rsidP="002271F6"/>
    <w:p w14:paraId="7E8948DF" w14:textId="77777777" w:rsidR="002271F6" w:rsidRPr="008F1575" w:rsidRDefault="002271F6" w:rsidP="002271F6"/>
    <w:p w14:paraId="73BD922A" w14:textId="77777777" w:rsidR="002271F6" w:rsidRPr="008F1575" w:rsidRDefault="002271F6" w:rsidP="002271F6"/>
    <w:p w14:paraId="4A9D388A" w14:textId="77777777" w:rsidR="002271F6" w:rsidRPr="008F1575" w:rsidRDefault="002271F6" w:rsidP="002271F6"/>
    <w:p w14:paraId="0C8ED38A" w14:textId="77777777" w:rsidR="002271F6" w:rsidRPr="008F1575" w:rsidRDefault="002271F6" w:rsidP="002271F6"/>
    <w:p w14:paraId="5E55FA98" w14:textId="1DF57B0C" w:rsidR="002271F6" w:rsidRDefault="002271F6" w:rsidP="002271F6">
      <w:r>
        <w:t>Utrecht, januari 2026</w:t>
      </w:r>
    </w:p>
    <w:p w14:paraId="237B9288" w14:textId="77777777" w:rsidR="002271F6" w:rsidRDefault="002271F6" w:rsidP="002271F6"/>
    <w:p w14:paraId="49C6CE27" w14:textId="77777777" w:rsidR="00845156" w:rsidRPr="008F1575" w:rsidRDefault="00845156" w:rsidP="00845156">
      <w:pPr>
        <w:sectPr w:rsidR="00845156" w:rsidRPr="008F1575" w:rsidSect="00845156">
          <w:headerReference w:type="default" r:id="rId8"/>
          <w:footnotePr>
            <w:numFmt w:val="decimalFullWidth"/>
          </w:footnotePr>
          <w:endnotePr>
            <w:numFmt w:val="decimal"/>
          </w:endnotePr>
          <w:pgSz w:w="11907" w:h="16840" w:code="9"/>
          <w:pgMar w:top="2495" w:right="958" w:bottom="1077" w:left="3572" w:header="198" w:footer="454" w:gutter="0"/>
          <w:cols w:space="720"/>
          <w:docGrid w:linePitch="245"/>
        </w:sectPr>
      </w:pPr>
    </w:p>
    <w:p w14:paraId="0C4254C6" w14:textId="65AE54FC" w:rsidR="00845156" w:rsidRPr="008F1575" w:rsidRDefault="00845156" w:rsidP="00845156">
      <w:pPr>
        <w:pStyle w:val="Kop-Inhoudsopgave"/>
      </w:pPr>
      <w:r w:rsidRPr="008F1575">
        <w:lastRenderedPageBreak/>
        <w:t>INHOUD</w:t>
      </w:r>
    </w:p>
    <w:p w14:paraId="67BAE520" w14:textId="77777777" w:rsidR="00845156" w:rsidRPr="008F1575" w:rsidRDefault="00845156" w:rsidP="00845156">
      <w:pPr>
        <w:rPr>
          <w:b/>
          <w:sz w:val="24"/>
        </w:rPr>
      </w:pPr>
    </w:p>
    <w:p w14:paraId="4F4E91B2" w14:textId="3C762D53" w:rsidR="00DD4BE4" w:rsidRDefault="00845156">
      <w:pPr>
        <w:pStyle w:val="Inhopg2"/>
        <w:rPr>
          <w:rFonts w:asciiTheme="minorHAnsi" w:eastAsiaTheme="minorEastAsia" w:hAnsiTheme="minorHAnsi" w:cstheme="minorBidi"/>
          <w:b w:val="0"/>
          <w:noProof/>
          <w:kern w:val="2"/>
          <w:sz w:val="24"/>
          <w14:ligatures w14:val="standardContextual"/>
        </w:rPr>
      </w:pPr>
      <w:r w:rsidRPr="008F1575">
        <w:rPr>
          <w:b w:val="0"/>
          <w:sz w:val="24"/>
        </w:rPr>
        <w:fldChar w:fldCharType="begin"/>
      </w:r>
      <w:r w:rsidRPr="008F1575">
        <w:rPr>
          <w:sz w:val="24"/>
        </w:rPr>
        <w:instrText xml:space="preserve"> TOC \p " " \h \z \t "Kop 1;2;Kop 2;3;Kop 3;4;Kop zonder nummering;1" </w:instrText>
      </w:r>
      <w:r w:rsidRPr="008F1575">
        <w:rPr>
          <w:b w:val="0"/>
          <w:sz w:val="24"/>
        </w:rPr>
        <w:fldChar w:fldCharType="separate"/>
      </w:r>
      <w:hyperlink w:anchor="_Toc204252946" w:history="1">
        <w:r w:rsidR="00DD4BE4" w:rsidRPr="00A37CA6">
          <w:rPr>
            <w:rStyle w:val="Hyperlink"/>
            <w:noProof/>
          </w:rPr>
          <w:t>1</w:t>
        </w:r>
        <w:r w:rsidR="00DD4BE4">
          <w:rPr>
            <w:rFonts w:asciiTheme="minorHAnsi" w:eastAsiaTheme="minorEastAsia" w:hAnsiTheme="minorHAnsi" w:cstheme="minorBidi"/>
            <w:b w:val="0"/>
            <w:noProof/>
            <w:kern w:val="2"/>
            <w:sz w:val="24"/>
            <w14:ligatures w14:val="standardContextual"/>
          </w:rPr>
          <w:tab/>
        </w:r>
        <w:r w:rsidR="00DD4BE4" w:rsidRPr="00A37CA6">
          <w:rPr>
            <w:rStyle w:val="Hyperlink"/>
            <w:noProof/>
          </w:rPr>
          <w:t>Inleiding</w:t>
        </w:r>
        <w:r w:rsidR="00DD4BE4">
          <w:rPr>
            <w:noProof/>
            <w:webHidden/>
          </w:rPr>
          <w:t xml:space="preserve"> </w:t>
        </w:r>
        <w:r w:rsidR="00D0681B">
          <w:rPr>
            <w:noProof/>
            <w:webHidden/>
          </w:rPr>
          <w:tab/>
        </w:r>
        <w:r w:rsidR="00D0681B">
          <w:rPr>
            <w:noProof/>
            <w:webHidden/>
          </w:rPr>
          <w:tab/>
        </w:r>
        <w:r w:rsidR="00D0681B">
          <w:rPr>
            <w:noProof/>
            <w:webHidden/>
          </w:rPr>
          <w:tab/>
        </w:r>
        <w:r w:rsidR="00D0681B">
          <w:rPr>
            <w:noProof/>
            <w:webHidden/>
          </w:rPr>
          <w:tab/>
        </w:r>
        <w:r w:rsidR="00D0681B">
          <w:rPr>
            <w:noProof/>
            <w:webHidden/>
          </w:rPr>
          <w:tab/>
        </w:r>
        <w:r w:rsidR="00DD4BE4">
          <w:rPr>
            <w:noProof/>
            <w:webHidden/>
          </w:rPr>
          <w:fldChar w:fldCharType="begin"/>
        </w:r>
        <w:r w:rsidR="00DD4BE4">
          <w:rPr>
            <w:noProof/>
            <w:webHidden/>
          </w:rPr>
          <w:instrText xml:space="preserve"> PAGEREF _Toc204252946 \h </w:instrText>
        </w:r>
        <w:r w:rsidR="00DD4BE4">
          <w:rPr>
            <w:noProof/>
            <w:webHidden/>
          </w:rPr>
        </w:r>
        <w:r w:rsidR="00DD4BE4">
          <w:rPr>
            <w:noProof/>
            <w:webHidden/>
          </w:rPr>
          <w:fldChar w:fldCharType="separate"/>
        </w:r>
        <w:r w:rsidR="00DD4BE4">
          <w:rPr>
            <w:noProof/>
            <w:webHidden/>
          </w:rPr>
          <w:t>4</w:t>
        </w:r>
        <w:r w:rsidR="00DD4BE4">
          <w:rPr>
            <w:noProof/>
            <w:webHidden/>
          </w:rPr>
          <w:fldChar w:fldCharType="end"/>
        </w:r>
      </w:hyperlink>
    </w:p>
    <w:p w14:paraId="1438396D" w14:textId="3CC06883" w:rsidR="00DD4BE4" w:rsidRDefault="00DD4BE4">
      <w:pPr>
        <w:pStyle w:val="Inhopg3"/>
        <w:rPr>
          <w:rFonts w:asciiTheme="minorHAnsi" w:eastAsiaTheme="minorEastAsia" w:hAnsiTheme="minorHAnsi" w:cstheme="minorBidi"/>
          <w:noProof/>
          <w:kern w:val="2"/>
          <w:sz w:val="24"/>
          <w14:ligatures w14:val="standardContextual"/>
        </w:rPr>
      </w:pPr>
      <w:hyperlink w:anchor="_Toc204252947" w:history="1">
        <w:r w:rsidRPr="00A37CA6">
          <w:rPr>
            <w:rStyle w:val="Hyperlink"/>
            <w:noProof/>
          </w:rPr>
          <w:t>1.1</w:t>
        </w:r>
        <w:r>
          <w:rPr>
            <w:rFonts w:asciiTheme="minorHAnsi" w:eastAsiaTheme="minorEastAsia" w:hAnsiTheme="minorHAnsi" w:cstheme="minorBidi"/>
            <w:noProof/>
            <w:kern w:val="2"/>
            <w:sz w:val="24"/>
            <w14:ligatures w14:val="standardContextual"/>
          </w:rPr>
          <w:tab/>
        </w:r>
        <w:r w:rsidRPr="00A37CA6">
          <w:rPr>
            <w:rStyle w:val="Hyperlink"/>
            <w:noProof/>
          </w:rPr>
          <w:t>Achtergrond</w:t>
        </w:r>
        <w:r>
          <w:rPr>
            <w:noProof/>
            <w:webHidden/>
          </w:rPr>
          <w:t xml:space="preserve"> </w:t>
        </w:r>
        <w:r w:rsidR="00D0681B">
          <w:rPr>
            <w:noProof/>
            <w:webHidden/>
          </w:rPr>
          <w:tab/>
        </w:r>
        <w:r w:rsidR="00D0681B">
          <w:rPr>
            <w:noProof/>
            <w:webHidden/>
          </w:rPr>
          <w:tab/>
        </w:r>
        <w:r w:rsidR="00D0681B">
          <w:rPr>
            <w:noProof/>
            <w:webHidden/>
          </w:rPr>
          <w:tab/>
        </w:r>
        <w:r w:rsidR="00D0681B">
          <w:rPr>
            <w:noProof/>
            <w:webHidden/>
          </w:rPr>
          <w:tab/>
        </w:r>
        <w:r w:rsidR="00D0681B">
          <w:rPr>
            <w:noProof/>
            <w:webHidden/>
          </w:rPr>
          <w:tab/>
        </w:r>
        <w:r>
          <w:rPr>
            <w:noProof/>
            <w:webHidden/>
          </w:rPr>
          <w:fldChar w:fldCharType="begin"/>
        </w:r>
        <w:r>
          <w:rPr>
            <w:noProof/>
            <w:webHidden/>
          </w:rPr>
          <w:instrText xml:space="preserve"> PAGEREF _Toc204252947 \h </w:instrText>
        </w:r>
        <w:r>
          <w:rPr>
            <w:noProof/>
            <w:webHidden/>
          </w:rPr>
        </w:r>
        <w:r>
          <w:rPr>
            <w:noProof/>
            <w:webHidden/>
          </w:rPr>
          <w:fldChar w:fldCharType="separate"/>
        </w:r>
        <w:r>
          <w:rPr>
            <w:noProof/>
            <w:webHidden/>
          </w:rPr>
          <w:t>4</w:t>
        </w:r>
        <w:r>
          <w:rPr>
            <w:noProof/>
            <w:webHidden/>
          </w:rPr>
          <w:fldChar w:fldCharType="end"/>
        </w:r>
      </w:hyperlink>
    </w:p>
    <w:p w14:paraId="4BFFC351" w14:textId="34690A64" w:rsidR="00DD4BE4" w:rsidRDefault="00DD4BE4">
      <w:pPr>
        <w:pStyle w:val="Inhopg3"/>
        <w:rPr>
          <w:rFonts w:asciiTheme="minorHAnsi" w:eastAsiaTheme="minorEastAsia" w:hAnsiTheme="minorHAnsi" w:cstheme="minorBidi"/>
          <w:noProof/>
          <w:kern w:val="2"/>
          <w:sz w:val="24"/>
          <w14:ligatures w14:val="standardContextual"/>
        </w:rPr>
      </w:pPr>
      <w:hyperlink w:anchor="_Toc204252948" w:history="1">
        <w:r w:rsidRPr="00A37CA6">
          <w:rPr>
            <w:rStyle w:val="Hyperlink"/>
            <w:noProof/>
          </w:rPr>
          <w:t>1.2</w:t>
        </w:r>
        <w:r>
          <w:rPr>
            <w:rFonts w:asciiTheme="minorHAnsi" w:eastAsiaTheme="minorEastAsia" w:hAnsiTheme="minorHAnsi" w:cstheme="minorBidi"/>
            <w:noProof/>
            <w:kern w:val="2"/>
            <w:sz w:val="24"/>
            <w14:ligatures w14:val="standardContextual"/>
          </w:rPr>
          <w:tab/>
        </w:r>
        <w:r w:rsidRPr="00A37CA6">
          <w:rPr>
            <w:rStyle w:val="Hyperlink"/>
            <w:noProof/>
          </w:rPr>
          <w:t>Benadering en hoofd- en deelvragen</w:t>
        </w:r>
        <w:r>
          <w:rPr>
            <w:noProof/>
            <w:webHidden/>
          </w:rPr>
          <w:t xml:space="preserve"> </w:t>
        </w:r>
        <w:r w:rsidR="00D0681B">
          <w:rPr>
            <w:noProof/>
            <w:webHidden/>
          </w:rPr>
          <w:tab/>
        </w:r>
        <w:r w:rsidR="00D0681B">
          <w:rPr>
            <w:noProof/>
            <w:webHidden/>
          </w:rPr>
          <w:tab/>
        </w:r>
        <w:r>
          <w:rPr>
            <w:noProof/>
            <w:webHidden/>
          </w:rPr>
          <w:fldChar w:fldCharType="begin"/>
        </w:r>
        <w:r>
          <w:rPr>
            <w:noProof/>
            <w:webHidden/>
          </w:rPr>
          <w:instrText xml:space="preserve"> PAGEREF _Toc204252948 \h </w:instrText>
        </w:r>
        <w:r>
          <w:rPr>
            <w:noProof/>
            <w:webHidden/>
          </w:rPr>
        </w:r>
        <w:r>
          <w:rPr>
            <w:noProof/>
            <w:webHidden/>
          </w:rPr>
          <w:fldChar w:fldCharType="separate"/>
        </w:r>
        <w:r>
          <w:rPr>
            <w:noProof/>
            <w:webHidden/>
          </w:rPr>
          <w:t>4</w:t>
        </w:r>
        <w:r>
          <w:rPr>
            <w:noProof/>
            <w:webHidden/>
          </w:rPr>
          <w:fldChar w:fldCharType="end"/>
        </w:r>
      </w:hyperlink>
    </w:p>
    <w:p w14:paraId="2DF4E786" w14:textId="054A1ED5" w:rsidR="00DD4BE4" w:rsidRDefault="00DD4BE4">
      <w:pPr>
        <w:pStyle w:val="Inhopg2"/>
        <w:rPr>
          <w:rFonts w:asciiTheme="minorHAnsi" w:eastAsiaTheme="minorEastAsia" w:hAnsiTheme="minorHAnsi" w:cstheme="minorBidi"/>
          <w:b w:val="0"/>
          <w:noProof/>
          <w:kern w:val="2"/>
          <w:sz w:val="24"/>
          <w14:ligatures w14:val="standardContextual"/>
        </w:rPr>
      </w:pPr>
      <w:hyperlink w:anchor="_Toc204252949" w:history="1">
        <w:r w:rsidRPr="00A37CA6">
          <w:rPr>
            <w:rStyle w:val="Hyperlink"/>
            <w:noProof/>
          </w:rPr>
          <w:t>2</w:t>
        </w:r>
        <w:r>
          <w:rPr>
            <w:rFonts w:asciiTheme="minorHAnsi" w:eastAsiaTheme="minorEastAsia" w:hAnsiTheme="minorHAnsi" w:cstheme="minorBidi"/>
            <w:b w:val="0"/>
            <w:noProof/>
            <w:kern w:val="2"/>
            <w:sz w:val="24"/>
            <w14:ligatures w14:val="standardContextual"/>
          </w:rPr>
          <w:tab/>
        </w:r>
        <w:r w:rsidRPr="00A37CA6">
          <w:rPr>
            <w:rStyle w:val="Hyperlink"/>
            <w:noProof/>
          </w:rPr>
          <w:t>Methode</w:t>
        </w:r>
        <w:r>
          <w:rPr>
            <w:noProof/>
            <w:webHidden/>
          </w:rPr>
          <w:t xml:space="preserve"> </w:t>
        </w:r>
        <w:r w:rsidR="00D0681B">
          <w:rPr>
            <w:noProof/>
            <w:webHidden/>
          </w:rPr>
          <w:tab/>
        </w:r>
        <w:r w:rsidR="00D0681B">
          <w:rPr>
            <w:noProof/>
            <w:webHidden/>
          </w:rPr>
          <w:tab/>
        </w:r>
        <w:r w:rsidR="00D0681B">
          <w:rPr>
            <w:noProof/>
            <w:webHidden/>
          </w:rPr>
          <w:tab/>
        </w:r>
        <w:r w:rsidR="00D0681B">
          <w:rPr>
            <w:noProof/>
            <w:webHidden/>
          </w:rPr>
          <w:tab/>
        </w:r>
        <w:r w:rsidR="00D0681B">
          <w:rPr>
            <w:noProof/>
            <w:webHidden/>
          </w:rPr>
          <w:tab/>
        </w:r>
        <w:r>
          <w:rPr>
            <w:noProof/>
            <w:webHidden/>
          </w:rPr>
          <w:fldChar w:fldCharType="begin"/>
        </w:r>
        <w:r>
          <w:rPr>
            <w:noProof/>
            <w:webHidden/>
          </w:rPr>
          <w:instrText xml:space="preserve"> PAGEREF _Toc204252949 \h </w:instrText>
        </w:r>
        <w:r>
          <w:rPr>
            <w:noProof/>
            <w:webHidden/>
          </w:rPr>
        </w:r>
        <w:r>
          <w:rPr>
            <w:noProof/>
            <w:webHidden/>
          </w:rPr>
          <w:fldChar w:fldCharType="separate"/>
        </w:r>
        <w:r>
          <w:rPr>
            <w:noProof/>
            <w:webHidden/>
          </w:rPr>
          <w:t>5</w:t>
        </w:r>
        <w:r>
          <w:rPr>
            <w:noProof/>
            <w:webHidden/>
          </w:rPr>
          <w:fldChar w:fldCharType="end"/>
        </w:r>
      </w:hyperlink>
    </w:p>
    <w:p w14:paraId="2762C524" w14:textId="087977FE" w:rsidR="00DD4BE4" w:rsidRDefault="00DD4BE4">
      <w:pPr>
        <w:pStyle w:val="Inhopg3"/>
        <w:rPr>
          <w:rFonts w:asciiTheme="minorHAnsi" w:eastAsiaTheme="minorEastAsia" w:hAnsiTheme="minorHAnsi" w:cstheme="minorBidi"/>
          <w:noProof/>
          <w:kern w:val="2"/>
          <w:sz w:val="24"/>
          <w14:ligatures w14:val="standardContextual"/>
        </w:rPr>
      </w:pPr>
      <w:hyperlink w:anchor="_Toc204252950" w:history="1">
        <w:r w:rsidRPr="00A37CA6">
          <w:rPr>
            <w:rStyle w:val="Hyperlink"/>
            <w:noProof/>
          </w:rPr>
          <w:t>2.1</w:t>
        </w:r>
        <w:r>
          <w:rPr>
            <w:rFonts w:asciiTheme="minorHAnsi" w:eastAsiaTheme="minorEastAsia" w:hAnsiTheme="minorHAnsi" w:cstheme="minorBidi"/>
            <w:noProof/>
            <w:kern w:val="2"/>
            <w:sz w:val="24"/>
            <w14:ligatures w14:val="standardContextual"/>
          </w:rPr>
          <w:tab/>
        </w:r>
        <w:r w:rsidRPr="00A37CA6">
          <w:rPr>
            <w:rStyle w:val="Hyperlink"/>
            <w:noProof/>
          </w:rPr>
          <w:t>Steekproefopzet</w:t>
        </w:r>
        <w:r>
          <w:rPr>
            <w:noProof/>
            <w:webHidden/>
          </w:rPr>
          <w:t xml:space="preserve"> </w:t>
        </w:r>
        <w:r w:rsidR="00D0681B">
          <w:rPr>
            <w:noProof/>
            <w:webHidden/>
          </w:rPr>
          <w:tab/>
        </w:r>
        <w:r w:rsidR="00D0681B">
          <w:rPr>
            <w:noProof/>
            <w:webHidden/>
          </w:rPr>
          <w:tab/>
        </w:r>
        <w:r w:rsidR="00D0681B">
          <w:rPr>
            <w:noProof/>
            <w:webHidden/>
          </w:rPr>
          <w:tab/>
        </w:r>
        <w:r w:rsidR="00D0681B">
          <w:rPr>
            <w:noProof/>
            <w:webHidden/>
          </w:rPr>
          <w:tab/>
        </w:r>
        <w:r>
          <w:rPr>
            <w:noProof/>
            <w:webHidden/>
          </w:rPr>
          <w:fldChar w:fldCharType="begin"/>
        </w:r>
        <w:r>
          <w:rPr>
            <w:noProof/>
            <w:webHidden/>
          </w:rPr>
          <w:instrText xml:space="preserve"> PAGEREF _Toc204252950 \h </w:instrText>
        </w:r>
        <w:r>
          <w:rPr>
            <w:noProof/>
            <w:webHidden/>
          </w:rPr>
        </w:r>
        <w:r>
          <w:rPr>
            <w:noProof/>
            <w:webHidden/>
          </w:rPr>
          <w:fldChar w:fldCharType="separate"/>
        </w:r>
        <w:r>
          <w:rPr>
            <w:noProof/>
            <w:webHidden/>
          </w:rPr>
          <w:t>5</w:t>
        </w:r>
        <w:r>
          <w:rPr>
            <w:noProof/>
            <w:webHidden/>
          </w:rPr>
          <w:fldChar w:fldCharType="end"/>
        </w:r>
      </w:hyperlink>
    </w:p>
    <w:p w14:paraId="1331B82B" w14:textId="3F3518FB" w:rsidR="00DD4BE4" w:rsidRDefault="00DD4BE4">
      <w:pPr>
        <w:pStyle w:val="Inhopg3"/>
        <w:rPr>
          <w:rFonts w:asciiTheme="minorHAnsi" w:eastAsiaTheme="minorEastAsia" w:hAnsiTheme="minorHAnsi" w:cstheme="minorBidi"/>
          <w:noProof/>
          <w:kern w:val="2"/>
          <w:sz w:val="24"/>
          <w14:ligatures w14:val="standardContextual"/>
        </w:rPr>
      </w:pPr>
      <w:hyperlink w:anchor="_Toc204252951" w:history="1">
        <w:r w:rsidRPr="00A37CA6">
          <w:rPr>
            <w:rStyle w:val="Hyperlink"/>
            <w:noProof/>
          </w:rPr>
          <w:t>2.2</w:t>
        </w:r>
        <w:r>
          <w:rPr>
            <w:rFonts w:asciiTheme="minorHAnsi" w:eastAsiaTheme="minorEastAsia" w:hAnsiTheme="minorHAnsi" w:cstheme="minorBidi"/>
            <w:noProof/>
            <w:kern w:val="2"/>
            <w:sz w:val="24"/>
            <w14:ligatures w14:val="standardContextual"/>
          </w:rPr>
          <w:tab/>
        </w:r>
        <w:r w:rsidRPr="00A37CA6">
          <w:rPr>
            <w:rStyle w:val="Hyperlink"/>
            <w:noProof/>
          </w:rPr>
          <w:t>Dataverzameling</w:t>
        </w:r>
        <w:r>
          <w:rPr>
            <w:noProof/>
            <w:webHidden/>
          </w:rPr>
          <w:t xml:space="preserve"> </w:t>
        </w:r>
        <w:r w:rsidR="00D0681B">
          <w:rPr>
            <w:noProof/>
            <w:webHidden/>
          </w:rPr>
          <w:tab/>
        </w:r>
        <w:r w:rsidR="00D0681B">
          <w:rPr>
            <w:noProof/>
            <w:webHidden/>
          </w:rPr>
          <w:tab/>
        </w:r>
        <w:r w:rsidR="00D0681B">
          <w:rPr>
            <w:noProof/>
            <w:webHidden/>
          </w:rPr>
          <w:tab/>
        </w:r>
        <w:r w:rsidR="00D0681B">
          <w:rPr>
            <w:noProof/>
            <w:webHidden/>
          </w:rPr>
          <w:tab/>
        </w:r>
        <w:r>
          <w:rPr>
            <w:noProof/>
            <w:webHidden/>
          </w:rPr>
          <w:fldChar w:fldCharType="begin"/>
        </w:r>
        <w:r>
          <w:rPr>
            <w:noProof/>
            <w:webHidden/>
          </w:rPr>
          <w:instrText xml:space="preserve"> PAGEREF _Toc204252951 \h </w:instrText>
        </w:r>
        <w:r>
          <w:rPr>
            <w:noProof/>
            <w:webHidden/>
          </w:rPr>
        </w:r>
        <w:r>
          <w:rPr>
            <w:noProof/>
            <w:webHidden/>
          </w:rPr>
          <w:fldChar w:fldCharType="separate"/>
        </w:r>
        <w:r>
          <w:rPr>
            <w:noProof/>
            <w:webHidden/>
          </w:rPr>
          <w:t>5</w:t>
        </w:r>
        <w:r>
          <w:rPr>
            <w:noProof/>
            <w:webHidden/>
          </w:rPr>
          <w:fldChar w:fldCharType="end"/>
        </w:r>
      </w:hyperlink>
    </w:p>
    <w:p w14:paraId="75730509" w14:textId="6AFCA365" w:rsidR="00DD4BE4" w:rsidRDefault="00DD4BE4">
      <w:pPr>
        <w:pStyle w:val="Inhopg3"/>
        <w:rPr>
          <w:rFonts w:asciiTheme="minorHAnsi" w:eastAsiaTheme="minorEastAsia" w:hAnsiTheme="minorHAnsi" w:cstheme="minorBidi"/>
          <w:noProof/>
          <w:kern w:val="2"/>
          <w:sz w:val="24"/>
          <w14:ligatures w14:val="standardContextual"/>
        </w:rPr>
      </w:pPr>
      <w:hyperlink w:anchor="_Toc204252952" w:history="1">
        <w:r w:rsidRPr="00A37CA6">
          <w:rPr>
            <w:rStyle w:val="Hyperlink"/>
            <w:noProof/>
          </w:rPr>
          <w:t>2.3</w:t>
        </w:r>
        <w:r>
          <w:rPr>
            <w:rFonts w:asciiTheme="minorHAnsi" w:eastAsiaTheme="minorEastAsia" w:hAnsiTheme="minorHAnsi" w:cstheme="minorBidi"/>
            <w:noProof/>
            <w:kern w:val="2"/>
            <w:sz w:val="24"/>
            <w14:ligatures w14:val="standardContextual"/>
          </w:rPr>
          <w:tab/>
        </w:r>
        <w:r w:rsidRPr="00A37CA6">
          <w:rPr>
            <w:rStyle w:val="Hyperlink"/>
            <w:noProof/>
          </w:rPr>
          <w:t>Data-analyse</w:t>
        </w:r>
        <w:r>
          <w:rPr>
            <w:noProof/>
            <w:webHidden/>
          </w:rPr>
          <w:t xml:space="preserve"> </w:t>
        </w:r>
        <w:r w:rsidR="00D0681B">
          <w:rPr>
            <w:noProof/>
            <w:webHidden/>
          </w:rPr>
          <w:tab/>
        </w:r>
        <w:r w:rsidR="00D0681B">
          <w:rPr>
            <w:noProof/>
            <w:webHidden/>
          </w:rPr>
          <w:tab/>
        </w:r>
        <w:r w:rsidR="00D0681B">
          <w:rPr>
            <w:noProof/>
            <w:webHidden/>
          </w:rPr>
          <w:tab/>
        </w:r>
        <w:r w:rsidR="00D0681B">
          <w:rPr>
            <w:noProof/>
            <w:webHidden/>
          </w:rPr>
          <w:tab/>
        </w:r>
        <w:r w:rsidR="00D0681B">
          <w:rPr>
            <w:noProof/>
            <w:webHidden/>
          </w:rPr>
          <w:tab/>
        </w:r>
        <w:r>
          <w:rPr>
            <w:noProof/>
            <w:webHidden/>
          </w:rPr>
          <w:fldChar w:fldCharType="begin"/>
        </w:r>
        <w:r>
          <w:rPr>
            <w:noProof/>
            <w:webHidden/>
          </w:rPr>
          <w:instrText xml:space="preserve"> PAGEREF _Toc204252952 \h </w:instrText>
        </w:r>
        <w:r>
          <w:rPr>
            <w:noProof/>
            <w:webHidden/>
          </w:rPr>
        </w:r>
        <w:r>
          <w:rPr>
            <w:noProof/>
            <w:webHidden/>
          </w:rPr>
          <w:fldChar w:fldCharType="separate"/>
        </w:r>
        <w:r>
          <w:rPr>
            <w:noProof/>
            <w:webHidden/>
          </w:rPr>
          <w:t>5</w:t>
        </w:r>
        <w:r>
          <w:rPr>
            <w:noProof/>
            <w:webHidden/>
          </w:rPr>
          <w:fldChar w:fldCharType="end"/>
        </w:r>
      </w:hyperlink>
    </w:p>
    <w:p w14:paraId="58952C0B" w14:textId="32284779" w:rsidR="00DD4BE4" w:rsidRDefault="00DD4BE4">
      <w:pPr>
        <w:pStyle w:val="Inhopg3"/>
        <w:rPr>
          <w:rFonts w:asciiTheme="minorHAnsi" w:eastAsiaTheme="minorEastAsia" w:hAnsiTheme="minorHAnsi" w:cstheme="minorBidi"/>
          <w:noProof/>
          <w:kern w:val="2"/>
          <w:sz w:val="24"/>
          <w14:ligatures w14:val="standardContextual"/>
        </w:rPr>
      </w:pPr>
      <w:hyperlink w:anchor="_Toc204252953" w:history="1">
        <w:r w:rsidRPr="00A37CA6">
          <w:rPr>
            <w:rStyle w:val="Hyperlink"/>
            <w:noProof/>
          </w:rPr>
          <w:t>2.4</w:t>
        </w:r>
        <w:r>
          <w:rPr>
            <w:rFonts w:asciiTheme="minorHAnsi" w:eastAsiaTheme="minorEastAsia" w:hAnsiTheme="minorHAnsi" w:cstheme="minorBidi"/>
            <w:noProof/>
            <w:kern w:val="2"/>
            <w:sz w:val="24"/>
            <w14:ligatures w14:val="standardContextual"/>
          </w:rPr>
          <w:tab/>
        </w:r>
        <w:r w:rsidRPr="00A37CA6">
          <w:rPr>
            <w:rStyle w:val="Hyperlink"/>
            <w:noProof/>
          </w:rPr>
          <w:t>Kwaliteit van het onderzoek</w:t>
        </w:r>
        <w:r>
          <w:rPr>
            <w:noProof/>
            <w:webHidden/>
          </w:rPr>
          <w:t xml:space="preserve"> </w:t>
        </w:r>
        <w:r w:rsidR="00D0681B">
          <w:rPr>
            <w:noProof/>
            <w:webHidden/>
          </w:rPr>
          <w:tab/>
        </w:r>
        <w:r w:rsidR="00D0681B">
          <w:rPr>
            <w:noProof/>
            <w:webHidden/>
          </w:rPr>
          <w:tab/>
        </w:r>
        <w:r w:rsidR="00D0681B">
          <w:rPr>
            <w:noProof/>
            <w:webHidden/>
          </w:rPr>
          <w:tab/>
        </w:r>
        <w:r>
          <w:rPr>
            <w:noProof/>
            <w:webHidden/>
          </w:rPr>
          <w:fldChar w:fldCharType="begin"/>
        </w:r>
        <w:r>
          <w:rPr>
            <w:noProof/>
            <w:webHidden/>
          </w:rPr>
          <w:instrText xml:space="preserve"> PAGEREF _Toc204252953 \h </w:instrText>
        </w:r>
        <w:r>
          <w:rPr>
            <w:noProof/>
            <w:webHidden/>
          </w:rPr>
        </w:r>
        <w:r>
          <w:rPr>
            <w:noProof/>
            <w:webHidden/>
          </w:rPr>
          <w:fldChar w:fldCharType="separate"/>
        </w:r>
        <w:r>
          <w:rPr>
            <w:noProof/>
            <w:webHidden/>
          </w:rPr>
          <w:t>5</w:t>
        </w:r>
        <w:r>
          <w:rPr>
            <w:noProof/>
            <w:webHidden/>
          </w:rPr>
          <w:fldChar w:fldCharType="end"/>
        </w:r>
      </w:hyperlink>
    </w:p>
    <w:p w14:paraId="6DC792E9" w14:textId="121A70F2" w:rsidR="00DD4BE4" w:rsidRDefault="00DD4BE4">
      <w:pPr>
        <w:pStyle w:val="Inhopg3"/>
        <w:rPr>
          <w:rFonts w:asciiTheme="minorHAnsi" w:eastAsiaTheme="minorEastAsia" w:hAnsiTheme="minorHAnsi" w:cstheme="minorBidi"/>
          <w:noProof/>
          <w:kern w:val="2"/>
          <w:sz w:val="24"/>
          <w14:ligatures w14:val="standardContextual"/>
        </w:rPr>
      </w:pPr>
      <w:hyperlink w:anchor="_Toc204252954" w:history="1">
        <w:r w:rsidRPr="00A37CA6">
          <w:rPr>
            <w:rStyle w:val="Hyperlink"/>
            <w:noProof/>
          </w:rPr>
          <w:t>2.5</w:t>
        </w:r>
        <w:r>
          <w:rPr>
            <w:rFonts w:asciiTheme="minorHAnsi" w:eastAsiaTheme="minorEastAsia" w:hAnsiTheme="minorHAnsi" w:cstheme="minorBidi"/>
            <w:noProof/>
            <w:kern w:val="2"/>
            <w:sz w:val="24"/>
            <w14:ligatures w14:val="standardContextual"/>
          </w:rPr>
          <w:tab/>
        </w:r>
        <w:r w:rsidRPr="00A37CA6">
          <w:rPr>
            <w:rStyle w:val="Hyperlink"/>
            <w:noProof/>
          </w:rPr>
          <w:t>Reflecties</w:t>
        </w:r>
        <w:r>
          <w:rPr>
            <w:noProof/>
            <w:webHidden/>
          </w:rPr>
          <w:t xml:space="preserve"> </w:t>
        </w:r>
        <w:r w:rsidR="00D0681B">
          <w:rPr>
            <w:noProof/>
            <w:webHidden/>
          </w:rPr>
          <w:tab/>
        </w:r>
        <w:r w:rsidR="00D0681B">
          <w:rPr>
            <w:noProof/>
            <w:webHidden/>
          </w:rPr>
          <w:tab/>
        </w:r>
        <w:r w:rsidR="00D0681B">
          <w:rPr>
            <w:noProof/>
            <w:webHidden/>
          </w:rPr>
          <w:tab/>
        </w:r>
        <w:r w:rsidR="00D0681B">
          <w:rPr>
            <w:noProof/>
            <w:webHidden/>
          </w:rPr>
          <w:tab/>
        </w:r>
        <w:r w:rsidR="00D0681B">
          <w:rPr>
            <w:noProof/>
            <w:webHidden/>
          </w:rPr>
          <w:tab/>
        </w:r>
        <w:r>
          <w:rPr>
            <w:noProof/>
            <w:webHidden/>
          </w:rPr>
          <w:fldChar w:fldCharType="begin"/>
        </w:r>
        <w:r>
          <w:rPr>
            <w:noProof/>
            <w:webHidden/>
          </w:rPr>
          <w:instrText xml:space="preserve"> PAGEREF _Toc204252954 \h </w:instrText>
        </w:r>
        <w:r>
          <w:rPr>
            <w:noProof/>
            <w:webHidden/>
          </w:rPr>
        </w:r>
        <w:r>
          <w:rPr>
            <w:noProof/>
            <w:webHidden/>
          </w:rPr>
          <w:fldChar w:fldCharType="separate"/>
        </w:r>
        <w:r>
          <w:rPr>
            <w:noProof/>
            <w:webHidden/>
          </w:rPr>
          <w:t>6</w:t>
        </w:r>
        <w:r>
          <w:rPr>
            <w:noProof/>
            <w:webHidden/>
          </w:rPr>
          <w:fldChar w:fldCharType="end"/>
        </w:r>
      </w:hyperlink>
    </w:p>
    <w:p w14:paraId="1C5BEA96" w14:textId="0B37F646" w:rsidR="00DD4BE4" w:rsidRDefault="00DD4BE4">
      <w:pPr>
        <w:pStyle w:val="Inhopg2"/>
      </w:pPr>
      <w:hyperlink w:anchor="_Toc204252955" w:history="1">
        <w:r w:rsidRPr="00A37CA6">
          <w:rPr>
            <w:rStyle w:val="Hyperlink"/>
            <w:noProof/>
          </w:rPr>
          <w:t>3</w:t>
        </w:r>
        <w:r>
          <w:rPr>
            <w:rFonts w:asciiTheme="minorHAnsi" w:eastAsiaTheme="minorEastAsia" w:hAnsiTheme="minorHAnsi" w:cstheme="minorBidi"/>
            <w:b w:val="0"/>
            <w:noProof/>
            <w:kern w:val="2"/>
            <w:sz w:val="24"/>
            <w14:ligatures w14:val="standardContextual"/>
          </w:rPr>
          <w:tab/>
        </w:r>
        <w:r w:rsidRPr="00A37CA6">
          <w:rPr>
            <w:rStyle w:val="Hyperlink"/>
            <w:noProof/>
          </w:rPr>
          <w:t>Referenties</w:t>
        </w:r>
        <w:r>
          <w:rPr>
            <w:noProof/>
            <w:webHidden/>
          </w:rPr>
          <w:t xml:space="preserve"> </w:t>
        </w:r>
        <w:r w:rsidR="00D0681B">
          <w:rPr>
            <w:noProof/>
            <w:webHidden/>
          </w:rPr>
          <w:tab/>
        </w:r>
        <w:r w:rsidR="00D0681B">
          <w:rPr>
            <w:noProof/>
            <w:webHidden/>
          </w:rPr>
          <w:tab/>
        </w:r>
        <w:r w:rsidR="00D0681B">
          <w:rPr>
            <w:noProof/>
            <w:webHidden/>
          </w:rPr>
          <w:tab/>
        </w:r>
        <w:r w:rsidR="00D0681B">
          <w:rPr>
            <w:noProof/>
            <w:webHidden/>
          </w:rPr>
          <w:tab/>
        </w:r>
        <w:r w:rsidR="00D0681B">
          <w:rPr>
            <w:noProof/>
            <w:webHidden/>
          </w:rPr>
          <w:tab/>
        </w:r>
        <w:r>
          <w:rPr>
            <w:noProof/>
            <w:webHidden/>
          </w:rPr>
          <w:fldChar w:fldCharType="begin"/>
        </w:r>
        <w:r>
          <w:rPr>
            <w:noProof/>
            <w:webHidden/>
          </w:rPr>
          <w:instrText xml:space="preserve"> PAGEREF _Toc204252955 \h </w:instrText>
        </w:r>
        <w:r>
          <w:rPr>
            <w:noProof/>
            <w:webHidden/>
          </w:rPr>
        </w:r>
        <w:r>
          <w:rPr>
            <w:noProof/>
            <w:webHidden/>
          </w:rPr>
          <w:fldChar w:fldCharType="separate"/>
        </w:r>
        <w:r>
          <w:rPr>
            <w:noProof/>
            <w:webHidden/>
          </w:rPr>
          <w:t>8</w:t>
        </w:r>
        <w:r>
          <w:rPr>
            <w:noProof/>
            <w:webHidden/>
          </w:rPr>
          <w:fldChar w:fldCharType="end"/>
        </w:r>
      </w:hyperlink>
    </w:p>
    <w:p w14:paraId="4AD19FA2" w14:textId="77777777" w:rsidR="005310FB" w:rsidRPr="005310FB" w:rsidRDefault="005310FB" w:rsidP="005310FB">
      <w:pPr>
        <w:rPr>
          <w:rFonts w:eastAsiaTheme="minorEastAsia"/>
        </w:rPr>
      </w:pPr>
    </w:p>
    <w:p w14:paraId="650A14F9" w14:textId="4C8FDD41" w:rsidR="00DD4BE4" w:rsidRDefault="00DD4BE4">
      <w:pPr>
        <w:pStyle w:val="Inhopg3"/>
        <w:rPr>
          <w:rFonts w:asciiTheme="minorHAnsi" w:eastAsiaTheme="minorEastAsia" w:hAnsiTheme="minorHAnsi" w:cstheme="minorBidi"/>
          <w:noProof/>
          <w:kern w:val="2"/>
          <w:sz w:val="24"/>
          <w14:ligatures w14:val="standardContextual"/>
        </w:rPr>
      </w:pPr>
      <w:hyperlink w:anchor="_Toc204252957" w:history="1">
        <w:r>
          <w:rPr>
            <w:rFonts w:asciiTheme="minorHAnsi" w:eastAsiaTheme="minorEastAsia" w:hAnsiTheme="minorHAnsi" w:cstheme="minorBidi"/>
            <w:noProof/>
            <w:kern w:val="2"/>
            <w:sz w:val="24"/>
            <w14:ligatures w14:val="standardContextual"/>
          </w:rPr>
          <w:tab/>
        </w:r>
        <w:r w:rsidR="005310FB">
          <w:rPr>
            <w:rStyle w:val="Hyperlink"/>
            <w:noProof/>
          </w:rPr>
          <w:t>Bijlage A: Topiclijst</w:t>
        </w:r>
        <w:r w:rsidR="00D0681B">
          <w:rPr>
            <w:noProof/>
            <w:webHidden/>
          </w:rPr>
          <w:tab/>
        </w:r>
        <w:r w:rsidR="00D0681B">
          <w:rPr>
            <w:noProof/>
            <w:webHidden/>
          </w:rPr>
          <w:tab/>
        </w:r>
        <w:r w:rsidR="00D0681B">
          <w:rPr>
            <w:noProof/>
            <w:webHidden/>
          </w:rPr>
          <w:tab/>
        </w:r>
        <w:r w:rsidR="00D0681B">
          <w:rPr>
            <w:noProof/>
            <w:webHidden/>
          </w:rPr>
          <w:tab/>
        </w:r>
        <w:r>
          <w:rPr>
            <w:noProof/>
            <w:webHidden/>
          </w:rPr>
          <w:fldChar w:fldCharType="begin"/>
        </w:r>
        <w:r>
          <w:rPr>
            <w:noProof/>
            <w:webHidden/>
          </w:rPr>
          <w:instrText xml:space="preserve"> PAGEREF _Toc204252957 \h </w:instrText>
        </w:r>
        <w:r>
          <w:rPr>
            <w:noProof/>
            <w:webHidden/>
          </w:rPr>
        </w:r>
        <w:r>
          <w:rPr>
            <w:noProof/>
            <w:webHidden/>
          </w:rPr>
          <w:fldChar w:fldCharType="separate"/>
        </w:r>
        <w:r>
          <w:rPr>
            <w:noProof/>
            <w:webHidden/>
          </w:rPr>
          <w:t>9</w:t>
        </w:r>
        <w:r>
          <w:rPr>
            <w:noProof/>
            <w:webHidden/>
          </w:rPr>
          <w:fldChar w:fldCharType="end"/>
        </w:r>
      </w:hyperlink>
    </w:p>
    <w:p w14:paraId="4ED373D7" w14:textId="1D3479A0" w:rsidR="00DD4BE4" w:rsidRDefault="00DD4BE4">
      <w:pPr>
        <w:pStyle w:val="Inhopg3"/>
        <w:rPr>
          <w:rFonts w:asciiTheme="minorHAnsi" w:eastAsiaTheme="minorEastAsia" w:hAnsiTheme="minorHAnsi" w:cstheme="minorBidi"/>
          <w:noProof/>
          <w:kern w:val="2"/>
          <w:sz w:val="24"/>
          <w14:ligatures w14:val="standardContextual"/>
        </w:rPr>
      </w:pPr>
      <w:hyperlink w:anchor="_Toc204252958" w:history="1">
        <w:r>
          <w:rPr>
            <w:rFonts w:asciiTheme="minorHAnsi" w:eastAsiaTheme="minorEastAsia" w:hAnsiTheme="minorHAnsi" w:cstheme="minorBidi"/>
            <w:noProof/>
            <w:kern w:val="2"/>
            <w:sz w:val="24"/>
            <w14:ligatures w14:val="standardContextual"/>
          </w:rPr>
          <w:tab/>
        </w:r>
        <w:r w:rsidR="005310FB">
          <w:rPr>
            <w:rStyle w:val="Hyperlink"/>
            <w:noProof/>
          </w:rPr>
          <w:t>Bijlage B: Codeboom</w:t>
        </w:r>
        <w:r w:rsidR="00D0681B">
          <w:rPr>
            <w:noProof/>
            <w:webHidden/>
          </w:rPr>
          <w:tab/>
        </w:r>
        <w:r w:rsidR="00D0681B">
          <w:rPr>
            <w:noProof/>
            <w:webHidden/>
          </w:rPr>
          <w:tab/>
        </w:r>
        <w:r w:rsidR="00D0681B">
          <w:rPr>
            <w:noProof/>
            <w:webHidden/>
          </w:rPr>
          <w:tab/>
        </w:r>
        <w:r w:rsidR="00D0681B">
          <w:rPr>
            <w:noProof/>
            <w:webHidden/>
          </w:rPr>
          <w:tab/>
        </w:r>
        <w:r>
          <w:rPr>
            <w:noProof/>
            <w:webHidden/>
          </w:rPr>
          <w:fldChar w:fldCharType="begin"/>
        </w:r>
        <w:r>
          <w:rPr>
            <w:noProof/>
            <w:webHidden/>
          </w:rPr>
          <w:instrText xml:space="preserve"> PAGEREF _Toc204252958 \h </w:instrText>
        </w:r>
        <w:r>
          <w:rPr>
            <w:noProof/>
            <w:webHidden/>
          </w:rPr>
        </w:r>
        <w:r>
          <w:rPr>
            <w:noProof/>
            <w:webHidden/>
          </w:rPr>
          <w:fldChar w:fldCharType="separate"/>
        </w:r>
        <w:r>
          <w:rPr>
            <w:noProof/>
            <w:webHidden/>
          </w:rPr>
          <w:t>9</w:t>
        </w:r>
        <w:r>
          <w:rPr>
            <w:noProof/>
            <w:webHidden/>
          </w:rPr>
          <w:fldChar w:fldCharType="end"/>
        </w:r>
      </w:hyperlink>
    </w:p>
    <w:p w14:paraId="733F0027" w14:textId="210FE1B7" w:rsidR="00845156" w:rsidRDefault="00845156" w:rsidP="00845156">
      <w:pPr>
        <w:sectPr w:rsidR="00845156" w:rsidSect="00845156">
          <w:headerReference w:type="default" r:id="rId9"/>
          <w:footerReference w:type="default" r:id="rId10"/>
          <w:footnotePr>
            <w:numFmt w:val="decimalFullWidth"/>
          </w:footnotePr>
          <w:endnotePr>
            <w:numFmt w:val="decimal"/>
          </w:endnotePr>
          <w:pgSz w:w="11907" w:h="16840" w:code="9"/>
          <w:pgMar w:top="2495" w:right="958" w:bottom="1077" w:left="3221" w:header="198" w:footer="454" w:gutter="0"/>
          <w:cols w:space="720"/>
        </w:sectPr>
      </w:pPr>
      <w:r w:rsidRPr="008F1575">
        <w:rPr>
          <w:b/>
          <w:sz w:val="24"/>
        </w:rPr>
        <w:fldChar w:fldCharType="end"/>
      </w:r>
    </w:p>
    <w:p w14:paraId="52F5CAE2" w14:textId="77777777" w:rsidR="00845156" w:rsidRDefault="00845156" w:rsidP="00845156">
      <w:pPr>
        <w:pStyle w:val="Kop1"/>
      </w:pPr>
      <w:bookmarkStart w:id="0" w:name="_Toc204252946"/>
      <w:r w:rsidRPr="002C2E42">
        <w:lastRenderedPageBreak/>
        <w:t>Inleiding</w:t>
      </w:r>
      <w:bookmarkEnd w:id="0"/>
    </w:p>
    <w:p w14:paraId="3A751D8A" w14:textId="04E2E046" w:rsidR="00845156" w:rsidRDefault="008B5E73" w:rsidP="00845156">
      <w:r>
        <w:t>Dit is de technische rapportage van het stelselonderzoek naar geïntegreerd taalonderwijs in het po. Het biedt aanvullende informatie over de manier waarop dit onderzoek is uitgevoerd en de keuzes die daarbij zijn gemaakt. Het hoofdrapport van dit stelselonderzoek is te vinden op de website van de inspectie.</w:t>
      </w:r>
    </w:p>
    <w:p w14:paraId="1047C53D" w14:textId="77777777" w:rsidR="00997023" w:rsidRPr="00D9607B" w:rsidRDefault="00997023" w:rsidP="00845156"/>
    <w:p w14:paraId="39FAFE04" w14:textId="77777777" w:rsidR="00845156" w:rsidRDefault="00845156" w:rsidP="00997023">
      <w:pPr>
        <w:pStyle w:val="Kop2"/>
        <w:numPr>
          <w:ilvl w:val="1"/>
          <w:numId w:val="1"/>
        </w:numPr>
        <w:spacing w:after="240"/>
      </w:pPr>
      <w:bookmarkStart w:id="1" w:name="_Toc204252947"/>
      <w:r>
        <w:t>Achtergrond</w:t>
      </w:r>
      <w:bookmarkEnd w:id="1"/>
    </w:p>
    <w:p w14:paraId="1D1B5006" w14:textId="0946B1B0" w:rsidR="00837631" w:rsidRDefault="008B5E73" w:rsidP="008B5E73">
      <w:pPr>
        <w:spacing w:line="276" w:lineRule="auto"/>
        <w:rPr>
          <w:iCs/>
        </w:rPr>
      </w:pPr>
      <w:bookmarkStart w:id="2" w:name="_Toc204252948"/>
      <w:r>
        <w:t>Door middel van</w:t>
      </w:r>
      <w:r w:rsidRPr="00D00DFF">
        <w:t xml:space="preserve"> dit onderzoek </w:t>
      </w:r>
      <w:r>
        <w:t>wil de inspectie meer</w:t>
      </w:r>
      <w:r w:rsidRPr="00D00DFF">
        <w:rPr>
          <w:iCs/>
        </w:rPr>
        <w:t xml:space="preserve"> </w:t>
      </w:r>
      <w:r>
        <w:rPr>
          <w:iCs/>
        </w:rPr>
        <w:t xml:space="preserve">inzicht krijgen in de manier waarop </w:t>
      </w:r>
      <w:r w:rsidRPr="00D00DFF">
        <w:rPr>
          <w:iCs/>
        </w:rPr>
        <w:t>scholen</w:t>
      </w:r>
      <w:r>
        <w:rPr>
          <w:iCs/>
        </w:rPr>
        <w:t xml:space="preserve"> in het primair onderwijs (po)</w:t>
      </w:r>
      <w:r w:rsidRPr="00D00DFF">
        <w:rPr>
          <w:iCs/>
        </w:rPr>
        <w:t xml:space="preserve"> de basisvaardigheid taal in samenhang met de kennis- en </w:t>
      </w:r>
      <w:r>
        <w:rPr>
          <w:iCs/>
        </w:rPr>
        <w:t>kunst</w:t>
      </w:r>
      <w:r w:rsidRPr="00D00DFF">
        <w:rPr>
          <w:iCs/>
        </w:rPr>
        <w:t xml:space="preserve">vakken aanbieden. </w:t>
      </w:r>
      <w:r w:rsidR="007D5EB5">
        <w:rPr>
          <w:iCs/>
        </w:rPr>
        <w:t xml:space="preserve">Door prikkels vanuit de politiek, de maatschappij en het toezicht voelen scholen druk om de resultaten voor de basisvaardigheden omhoog te krijgen. </w:t>
      </w:r>
      <w:r w:rsidR="00A102E7">
        <w:rPr>
          <w:iCs/>
        </w:rPr>
        <w:t>De toegenomen aandacht voor basisvaardigheden leidt er mogelijk toe</w:t>
      </w:r>
      <w:r w:rsidR="00373CA4">
        <w:rPr>
          <w:iCs/>
        </w:rPr>
        <w:t xml:space="preserve"> </w:t>
      </w:r>
      <w:r w:rsidR="007D5EB5" w:rsidRPr="00192C0A">
        <w:rPr>
          <w:rFonts w:cstheme="minorHAnsi"/>
          <w:iCs/>
        </w:rPr>
        <w:t xml:space="preserve">dat </w:t>
      </w:r>
      <w:r w:rsidR="00A102E7">
        <w:rPr>
          <w:rFonts w:cstheme="minorHAnsi"/>
          <w:iCs/>
        </w:rPr>
        <w:t>scholen</w:t>
      </w:r>
      <w:r w:rsidR="007D5EB5" w:rsidRPr="00192C0A">
        <w:rPr>
          <w:rFonts w:cstheme="minorHAnsi"/>
          <w:iCs/>
        </w:rPr>
        <w:t xml:space="preserve"> minder aandacht </w:t>
      </w:r>
      <w:r w:rsidR="007D5EB5">
        <w:rPr>
          <w:rFonts w:cstheme="minorHAnsi"/>
          <w:iCs/>
        </w:rPr>
        <w:t>k</w:t>
      </w:r>
      <w:r w:rsidR="007D5EB5" w:rsidRPr="00192C0A">
        <w:rPr>
          <w:rFonts w:cstheme="minorHAnsi"/>
          <w:iCs/>
        </w:rPr>
        <w:t>u</w:t>
      </w:r>
      <w:r w:rsidR="007D5EB5">
        <w:rPr>
          <w:rFonts w:cstheme="minorHAnsi"/>
          <w:iCs/>
        </w:rPr>
        <w:t>nn</w:t>
      </w:r>
      <w:r w:rsidR="007D5EB5" w:rsidRPr="00192C0A">
        <w:rPr>
          <w:rFonts w:cstheme="minorHAnsi"/>
          <w:iCs/>
        </w:rPr>
        <w:t xml:space="preserve">en besteden aan </w:t>
      </w:r>
      <w:r w:rsidR="007D5EB5">
        <w:rPr>
          <w:rFonts w:cstheme="minorHAnsi"/>
          <w:iCs/>
        </w:rPr>
        <w:t>de kennis- en kunstvakken</w:t>
      </w:r>
      <w:r w:rsidR="00A102E7">
        <w:rPr>
          <w:rFonts w:cstheme="minorHAnsi"/>
          <w:iCs/>
        </w:rPr>
        <w:t xml:space="preserve">, wat </w:t>
      </w:r>
      <w:r w:rsidR="00373CA4">
        <w:rPr>
          <w:rFonts w:cstheme="minorHAnsi"/>
          <w:iCs/>
        </w:rPr>
        <w:t xml:space="preserve">verschraling van het onderwijs tot gevolg </w:t>
      </w:r>
      <w:r w:rsidR="00A102E7">
        <w:rPr>
          <w:rFonts w:cstheme="minorHAnsi"/>
          <w:iCs/>
        </w:rPr>
        <w:t xml:space="preserve">kan </w:t>
      </w:r>
      <w:r w:rsidR="00373CA4">
        <w:rPr>
          <w:rFonts w:cstheme="minorHAnsi"/>
          <w:iCs/>
        </w:rPr>
        <w:t xml:space="preserve">hebben </w:t>
      </w:r>
      <w:r w:rsidR="007D5EB5">
        <w:rPr>
          <w:rFonts w:cstheme="minorHAnsi"/>
          <w:iCs/>
        </w:rPr>
        <w:t>(</w:t>
      </w:r>
      <w:r w:rsidR="007D5EB5" w:rsidRPr="00192C0A">
        <w:rPr>
          <w:rFonts w:cstheme="minorHAnsi"/>
          <w:iCs/>
        </w:rPr>
        <w:t>SLO, 2020</w:t>
      </w:r>
      <w:r w:rsidR="007D5EB5">
        <w:rPr>
          <w:rFonts w:cstheme="minorHAnsi"/>
          <w:iCs/>
        </w:rPr>
        <w:t>)</w:t>
      </w:r>
      <w:r w:rsidR="007D5EB5" w:rsidRPr="00192C0A">
        <w:rPr>
          <w:rFonts w:cstheme="minorHAnsi"/>
          <w:iCs/>
        </w:rPr>
        <w:t>.</w:t>
      </w:r>
      <w:r w:rsidR="00A102E7">
        <w:rPr>
          <w:rFonts w:cstheme="minorHAnsi"/>
          <w:iCs/>
        </w:rPr>
        <w:t xml:space="preserve"> </w:t>
      </w:r>
      <w:r w:rsidR="00A102E7" w:rsidRPr="00192C0A">
        <w:rPr>
          <w:rFonts w:cstheme="minorHAnsi"/>
          <w:iCs/>
        </w:rPr>
        <w:t>D</w:t>
      </w:r>
      <w:r w:rsidR="00A102E7">
        <w:rPr>
          <w:rFonts w:cstheme="minorHAnsi"/>
          <w:iCs/>
        </w:rPr>
        <w:t>i</w:t>
      </w:r>
      <w:r w:rsidR="00A102E7" w:rsidRPr="00192C0A">
        <w:rPr>
          <w:rFonts w:cstheme="minorHAnsi"/>
          <w:iCs/>
        </w:rPr>
        <w:t xml:space="preserve">t wil zeggen dat scholen binnen het totale curriculum, het aanbod van alle vakken, steeds meer aandacht besteden aan de basisvaardigheden ten koste van </w:t>
      </w:r>
      <w:r w:rsidR="00A102E7">
        <w:rPr>
          <w:rFonts w:cstheme="minorHAnsi"/>
          <w:iCs/>
        </w:rPr>
        <w:t>andere vakken</w:t>
      </w:r>
      <w:r w:rsidR="00A102E7" w:rsidRPr="00192C0A">
        <w:rPr>
          <w:rFonts w:cstheme="minorHAnsi"/>
          <w:iCs/>
        </w:rPr>
        <w:t>. Het curriculum versmalt daardoor, terwijl dit strijdig is met het uitgangspunt en de doelen van de Wet op het primair onderwijs (SLO, 2020).</w:t>
      </w:r>
    </w:p>
    <w:p w14:paraId="24931EA6" w14:textId="77777777" w:rsidR="00837631" w:rsidRDefault="00837631" w:rsidP="008B5E73">
      <w:pPr>
        <w:spacing w:line="276" w:lineRule="auto"/>
        <w:rPr>
          <w:iCs/>
        </w:rPr>
      </w:pPr>
    </w:p>
    <w:p w14:paraId="24FB90EB" w14:textId="5CA98545" w:rsidR="007D5EB5" w:rsidRPr="007D5EB5" w:rsidRDefault="008B5E73" w:rsidP="008B5E73">
      <w:pPr>
        <w:spacing w:line="276" w:lineRule="auto"/>
        <w:rPr>
          <w:rFonts w:cstheme="minorHAnsi"/>
          <w:iCs/>
        </w:rPr>
      </w:pPr>
      <w:r w:rsidRPr="00D00DFF">
        <w:rPr>
          <w:iCs/>
        </w:rPr>
        <w:t>We weten uit</w:t>
      </w:r>
      <w:r>
        <w:rPr>
          <w:iCs/>
        </w:rPr>
        <w:t xml:space="preserve"> de</w:t>
      </w:r>
      <w:r w:rsidRPr="00D00DFF">
        <w:rPr>
          <w:iCs/>
        </w:rPr>
        <w:t xml:space="preserve"> literatuur dat een samenhangend curriculum </w:t>
      </w:r>
      <w:r>
        <w:rPr>
          <w:iCs/>
        </w:rPr>
        <w:t xml:space="preserve">deze </w:t>
      </w:r>
      <w:r w:rsidRPr="00D00DFF">
        <w:rPr>
          <w:iCs/>
        </w:rPr>
        <w:t xml:space="preserve">verschraling kan </w:t>
      </w:r>
      <w:r>
        <w:rPr>
          <w:iCs/>
        </w:rPr>
        <w:t>tegen</w:t>
      </w:r>
      <w:r w:rsidRPr="00D00DFF">
        <w:rPr>
          <w:iCs/>
        </w:rPr>
        <w:t>gaan</w:t>
      </w:r>
      <w:r w:rsidR="00837631">
        <w:rPr>
          <w:iCs/>
        </w:rPr>
        <w:t xml:space="preserve">. </w:t>
      </w:r>
      <w:r w:rsidR="00837631" w:rsidRPr="00192C0A">
        <w:rPr>
          <w:rFonts w:cstheme="minorHAnsi"/>
          <w:iCs/>
        </w:rPr>
        <w:t xml:space="preserve">Zo kan de lestijd die besteed wordt aan basisvaardigheden op een efficiënte manier worden gecombineerd met de rest van de vakken, bijvoorbeeld omdat het onnodige herhaling van lesstof voorkomt (Curriculumcommissie, 2022; Folmer 2016; Koek &amp; Hagenaars, 2023; Prenger &amp; Pleumeekers, 2023). Daarnaast kan samenhang de parallellen tussen vakken versterken, wat bijdraagt aan betekenisvolle lesstof (Curriculum.nu, 2019; Roozen et al., 2011). </w:t>
      </w:r>
      <w:r w:rsidR="00837631">
        <w:rPr>
          <w:rFonts w:cstheme="minorHAnsi"/>
          <w:iCs/>
        </w:rPr>
        <w:t>Leerlingen</w:t>
      </w:r>
      <w:r w:rsidR="00837631" w:rsidRPr="00192C0A">
        <w:rPr>
          <w:rFonts w:cstheme="minorHAnsi"/>
          <w:iCs/>
        </w:rPr>
        <w:t xml:space="preserve"> leren bijvoorbeeld dat een onderwerp vanuit verschillende perspectieven kan worden belicht (Koek &amp; Hagenaars, 2023). Samenhang in het curriculum kan dus de basisvaardigheden versterken, zonder daarbij af te doen aan de kwaliteit van de kennis- en/of kunstvakken.</w:t>
      </w:r>
      <w:r w:rsidR="00837631">
        <w:rPr>
          <w:iCs/>
        </w:rPr>
        <w:t xml:space="preserve"> </w:t>
      </w:r>
      <w:r w:rsidRPr="00D00DFF">
        <w:rPr>
          <w:iCs/>
        </w:rPr>
        <w:t>Bij de formulering van de nieuwe kerndoelen wordt eveneens op het belang</w:t>
      </w:r>
      <w:r w:rsidR="007D5EB5">
        <w:rPr>
          <w:iCs/>
        </w:rPr>
        <w:t xml:space="preserve"> van</w:t>
      </w:r>
      <w:r w:rsidRPr="00D00DFF">
        <w:rPr>
          <w:iCs/>
        </w:rPr>
        <w:t xml:space="preserve"> samenhang tussen de doelen gewezen</w:t>
      </w:r>
      <w:r w:rsidR="00837631">
        <w:rPr>
          <w:iCs/>
        </w:rPr>
        <w:t xml:space="preserve"> </w:t>
      </w:r>
      <w:r w:rsidR="00837631" w:rsidRPr="00192C0A">
        <w:rPr>
          <w:rFonts w:cstheme="minorHAnsi"/>
          <w:iCs/>
        </w:rPr>
        <w:t>(SLO, 2020)</w:t>
      </w:r>
      <w:r w:rsidRPr="00D00DFF">
        <w:rPr>
          <w:iCs/>
        </w:rPr>
        <w:t xml:space="preserve">. </w:t>
      </w:r>
    </w:p>
    <w:p w14:paraId="4D3370D6" w14:textId="77777777" w:rsidR="007D5EB5" w:rsidRDefault="007D5EB5" w:rsidP="008B5E73">
      <w:pPr>
        <w:spacing w:line="276" w:lineRule="auto"/>
        <w:rPr>
          <w:iCs/>
        </w:rPr>
      </w:pPr>
    </w:p>
    <w:p w14:paraId="643E7905" w14:textId="35A8E863" w:rsidR="007D5EB5" w:rsidRDefault="00837631" w:rsidP="008B5E73">
      <w:pPr>
        <w:spacing w:line="276" w:lineRule="auto"/>
        <w:rPr>
          <w:rFonts w:cstheme="minorHAnsi"/>
          <w:iCs/>
        </w:rPr>
      </w:pPr>
      <w:r w:rsidRPr="00192C0A">
        <w:rPr>
          <w:rFonts w:cstheme="minorHAnsi"/>
          <w:iCs/>
        </w:rPr>
        <w:t xml:space="preserve">Het ontwikkelen van een samenhangend curriculum vraagt </w:t>
      </w:r>
      <w:r>
        <w:rPr>
          <w:rFonts w:cstheme="minorHAnsi"/>
          <w:iCs/>
        </w:rPr>
        <w:t>echter om verschillende competenties van leraren en schoolleiders, zoals kennis over leerlijnen, vakexpertise, betrokkenheid van leraren bij het curriculum</w:t>
      </w:r>
      <w:r w:rsidR="00DB10E1">
        <w:rPr>
          <w:rFonts w:cstheme="minorHAnsi"/>
          <w:iCs/>
        </w:rPr>
        <w:t xml:space="preserve"> en</w:t>
      </w:r>
      <w:r>
        <w:rPr>
          <w:rFonts w:cstheme="minorHAnsi"/>
          <w:iCs/>
        </w:rPr>
        <w:t xml:space="preserve"> lef om buiten de gebaande paden te treden (</w:t>
      </w:r>
      <w:r w:rsidRPr="00192C0A">
        <w:rPr>
          <w:rFonts w:cstheme="minorHAnsi"/>
          <w:iCs/>
        </w:rPr>
        <w:t>Koek &amp; Hagenaars, 2023</w:t>
      </w:r>
      <w:r>
        <w:rPr>
          <w:rFonts w:cstheme="minorHAnsi"/>
          <w:iCs/>
        </w:rPr>
        <w:t xml:space="preserve">). </w:t>
      </w:r>
      <w:r w:rsidR="007D5EB5">
        <w:rPr>
          <w:rFonts w:cstheme="minorHAnsi"/>
          <w:iCs/>
        </w:rPr>
        <w:t xml:space="preserve">Ook is het niet zinvol </w:t>
      </w:r>
      <w:r w:rsidR="00DB10E1">
        <w:rPr>
          <w:rFonts w:cstheme="minorHAnsi"/>
          <w:iCs/>
        </w:rPr>
        <w:t xml:space="preserve">voor elke school om naar zo veel mogelijk samenhang te streven </w:t>
      </w:r>
      <w:r w:rsidR="007D5EB5" w:rsidRPr="00192C0A">
        <w:rPr>
          <w:rFonts w:cstheme="minorHAnsi"/>
          <w:iCs/>
        </w:rPr>
        <w:t xml:space="preserve">(Folmer, 2026; Koek &amp; Hagenaars, 2023). Koek en Hagenaars (2023) stellen dat het vooral van belang is dat scholen </w:t>
      </w:r>
      <w:r w:rsidR="007D5EB5">
        <w:rPr>
          <w:rFonts w:cstheme="minorHAnsi"/>
          <w:iCs/>
        </w:rPr>
        <w:t xml:space="preserve">weten </w:t>
      </w:r>
      <w:r w:rsidR="007D5EB5" w:rsidRPr="00192C0A">
        <w:rPr>
          <w:rFonts w:cstheme="minorHAnsi"/>
          <w:iCs/>
        </w:rPr>
        <w:t>welke werkwijze aansluit bij de competenties van hun le</w:t>
      </w:r>
      <w:r w:rsidR="007D5EB5">
        <w:rPr>
          <w:rFonts w:cstheme="minorHAnsi"/>
          <w:iCs/>
        </w:rPr>
        <w:t>rar</w:t>
      </w:r>
      <w:r w:rsidR="007D5EB5" w:rsidRPr="00192C0A">
        <w:rPr>
          <w:rFonts w:cstheme="minorHAnsi"/>
          <w:iCs/>
        </w:rPr>
        <w:t xml:space="preserve">en en de pedagogisch-didactische visie van de school. Volgens Folmer (2016) zouden meer schoolvoorbeelden van diverse vormen van samenhang </w:t>
      </w:r>
      <w:r w:rsidR="007D5EB5">
        <w:rPr>
          <w:rFonts w:cstheme="minorHAnsi"/>
          <w:iCs/>
        </w:rPr>
        <w:t>scholen kunnen helpen een samenhangend curriculum in te richten d</w:t>
      </w:r>
      <w:r w:rsidR="00D2284F">
        <w:rPr>
          <w:rFonts w:cstheme="minorHAnsi"/>
          <w:iCs/>
        </w:rPr>
        <w:t>at</w:t>
      </w:r>
      <w:r w:rsidR="007D5EB5">
        <w:rPr>
          <w:rFonts w:cstheme="minorHAnsi"/>
          <w:iCs/>
        </w:rPr>
        <w:t xml:space="preserve"> past bij hun school.</w:t>
      </w:r>
      <w:r w:rsidR="007D5EB5" w:rsidRPr="00192C0A">
        <w:rPr>
          <w:rFonts w:cstheme="minorHAnsi"/>
          <w:iCs/>
        </w:rPr>
        <w:t xml:space="preserve"> </w:t>
      </w:r>
      <w:r w:rsidR="007D5EB5">
        <w:rPr>
          <w:rFonts w:cstheme="minorHAnsi"/>
          <w:iCs/>
        </w:rPr>
        <w:t>De verschillende voorbeelden uit dit onderzoek leveren hier een bijdrage aan.</w:t>
      </w:r>
      <w:r w:rsidR="00456A16">
        <w:rPr>
          <w:rFonts w:cstheme="minorHAnsi"/>
          <w:iCs/>
        </w:rPr>
        <w:t xml:space="preserve"> We richten ons in dit onderzoek specifiek op de basisvaardigheid taal, omdat een samenhangend curriculum volop de mogelijkheid biedt om talige activiteiten in te zetten (</w:t>
      </w:r>
      <w:r w:rsidR="00DB10E1">
        <w:rPr>
          <w:rFonts w:cstheme="minorHAnsi"/>
          <w:iCs/>
        </w:rPr>
        <w:t>Van der Pluijm</w:t>
      </w:r>
      <w:r w:rsidR="00456A16" w:rsidRPr="00192C0A">
        <w:rPr>
          <w:rFonts w:cstheme="minorHAnsi"/>
          <w:iCs/>
        </w:rPr>
        <w:t>, 2023</w:t>
      </w:r>
      <w:r w:rsidR="00456A16">
        <w:rPr>
          <w:rFonts w:cstheme="minorHAnsi"/>
          <w:iCs/>
        </w:rPr>
        <w:t>) en de taalvaardigheid van leerlingen uit te breiden (</w:t>
      </w:r>
      <w:r w:rsidR="00456A16" w:rsidRPr="00192C0A">
        <w:rPr>
          <w:rFonts w:cstheme="minorHAnsi"/>
          <w:iCs/>
        </w:rPr>
        <w:t xml:space="preserve">Folmer, 2016; </w:t>
      </w:r>
      <w:r w:rsidR="00456A16" w:rsidRPr="00192C0A">
        <w:rPr>
          <w:rFonts w:cstheme="minorHAnsi"/>
          <w:iCs/>
        </w:rPr>
        <w:lastRenderedPageBreak/>
        <w:t>Ford-Connors &amp; Paratore 2015; Koek &amp; Hagenaars, 2023; SLO, 2020; Van der Pluijm, 2023</w:t>
      </w:r>
      <w:r w:rsidR="00456A16">
        <w:rPr>
          <w:rFonts w:cstheme="minorHAnsi"/>
          <w:iCs/>
        </w:rPr>
        <w:t>).</w:t>
      </w:r>
    </w:p>
    <w:p w14:paraId="3BD9D2F9" w14:textId="77777777" w:rsidR="00997023" w:rsidRDefault="00997023" w:rsidP="008B5E73">
      <w:pPr>
        <w:spacing w:line="276" w:lineRule="auto"/>
        <w:rPr>
          <w:rFonts w:cstheme="minorHAnsi"/>
          <w:iCs/>
        </w:rPr>
      </w:pPr>
    </w:p>
    <w:p w14:paraId="42AD0F0A" w14:textId="5F2A56F1" w:rsidR="00845156" w:rsidRDefault="00C30D79" w:rsidP="00997023">
      <w:pPr>
        <w:pStyle w:val="Kop2"/>
        <w:numPr>
          <w:ilvl w:val="1"/>
          <w:numId w:val="1"/>
        </w:numPr>
        <w:spacing w:after="240"/>
      </w:pPr>
      <w:r>
        <w:t>Hoofd</w:t>
      </w:r>
      <w:r w:rsidR="00845156">
        <w:t>- en deelvragen</w:t>
      </w:r>
      <w:bookmarkEnd w:id="2"/>
    </w:p>
    <w:p w14:paraId="3B50EA56" w14:textId="77777777" w:rsidR="00C30D79" w:rsidRDefault="00C30D79" w:rsidP="00C30D79">
      <w:pPr>
        <w:pStyle w:val="Geenafstand"/>
        <w:spacing w:line="240" w:lineRule="atLeast"/>
        <w:rPr>
          <w:szCs w:val="18"/>
        </w:rPr>
      </w:pPr>
      <w:r w:rsidRPr="001201E4">
        <w:rPr>
          <w:szCs w:val="18"/>
        </w:rPr>
        <w:t xml:space="preserve">De </w:t>
      </w:r>
      <w:r>
        <w:rPr>
          <w:szCs w:val="18"/>
        </w:rPr>
        <w:t>centrale vraag</w:t>
      </w:r>
      <w:r w:rsidRPr="001201E4">
        <w:rPr>
          <w:szCs w:val="18"/>
        </w:rPr>
        <w:t xml:space="preserve"> van dit onderzoek </w:t>
      </w:r>
      <w:r>
        <w:rPr>
          <w:szCs w:val="18"/>
        </w:rPr>
        <w:t>luidt</w:t>
      </w:r>
      <w:r w:rsidRPr="001201E4">
        <w:rPr>
          <w:szCs w:val="18"/>
        </w:rPr>
        <w:t xml:space="preserve">: </w:t>
      </w:r>
    </w:p>
    <w:p w14:paraId="28E9EF83" w14:textId="77777777" w:rsidR="00C30D79" w:rsidRDefault="00C30D79" w:rsidP="00C30D79">
      <w:pPr>
        <w:pStyle w:val="Geenafstand"/>
        <w:spacing w:line="240" w:lineRule="atLeast"/>
        <w:rPr>
          <w:szCs w:val="18"/>
        </w:rPr>
      </w:pPr>
    </w:p>
    <w:p w14:paraId="47889AB5" w14:textId="2A3AB2CB" w:rsidR="00C30D79" w:rsidRPr="00C30D79" w:rsidRDefault="00C30D79" w:rsidP="00C30D79">
      <w:pPr>
        <w:pStyle w:val="Geenafstand"/>
        <w:spacing w:line="240" w:lineRule="atLeast"/>
        <w:rPr>
          <w:szCs w:val="18"/>
        </w:rPr>
      </w:pPr>
      <w:r w:rsidRPr="008B10AF">
        <w:rPr>
          <w:rFonts w:eastAsiaTheme="minorHAnsi" w:cstheme="minorBidi"/>
          <w:lang w:eastAsia="en-US"/>
        </w:rPr>
        <w:t>“</w:t>
      </w:r>
      <w:bookmarkStart w:id="3" w:name="_Hlk189559130"/>
      <w:r>
        <w:rPr>
          <w:rFonts w:eastAsiaTheme="minorHAnsi" w:cstheme="minorBidi"/>
          <w:i/>
          <w:iCs/>
          <w:lang w:eastAsia="en-US"/>
        </w:rPr>
        <w:t>Hoe organiseren scholen geïntegreerd taalonderwijs binnen een breed- en samenhangend curriculum?</w:t>
      </w:r>
      <w:r>
        <w:rPr>
          <w:rFonts w:eastAsiaTheme="minorHAnsi" w:cstheme="minorBidi"/>
          <w:lang w:eastAsia="en-US"/>
        </w:rPr>
        <w:t>”</w:t>
      </w:r>
      <w:bookmarkEnd w:id="3"/>
    </w:p>
    <w:p w14:paraId="532D4747" w14:textId="77777777" w:rsidR="00C30D79" w:rsidRDefault="00C30D79" w:rsidP="00C30D79">
      <w:pPr>
        <w:pStyle w:val="Geenafstand"/>
        <w:spacing w:line="240" w:lineRule="atLeast"/>
      </w:pPr>
    </w:p>
    <w:p w14:paraId="4F05753F" w14:textId="31963F4B" w:rsidR="00C30D79" w:rsidRDefault="00C30D79" w:rsidP="00C30D79">
      <w:pPr>
        <w:pStyle w:val="Geenafstand"/>
        <w:spacing w:line="240" w:lineRule="atLeast"/>
        <w:rPr>
          <w:szCs w:val="18"/>
        </w:rPr>
      </w:pPr>
      <w:r w:rsidRPr="009D6639">
        <w:rPr>
          <w:szCs w:val="18"/>
        </w:rPr>
        <w:t>De deelvragen die we onderscheiden</w:t>
      </w:r>
      <w:r>
        <w:rPr>
          <w:szCs w:val="18"/>
        </w:rPr>
        <w:t>,</w:t>
      </w:r>
      <w:r w:rsidRPr="009D6639">
        <w:rPr>
          <w:szCs w:val="18"/>
        </w:rPr>
        <w:t xml:space="preserve"> zijn:</w:t>
      </w:r>
    </w:p>
    <w:p w14:paraId="59E53749" w14:textId="02F67068" w:rsidR="00C30D79" w:rsidRDefault="00C30D79" w:rsidP="00C30D79">
      <w:pPr>
        <w:pStyle w:val="Lijstalinea"/>
        <w:numPr>
          <w:ilvl w:val="0"/>
          <w:numId w:val="23"/>
        </w:numPr>
        <w:spacing w:line="276" w:lineRule="auto"/>
      </w:pPr>
      <w:r>
        <w:t>Hoe starten scholen met het aanbieden van een samenhangend en breed curriculum?</w:t>
      </w:r>
    </w:p>
    <w:p w14:paraId="4986DCE3" w14:textId="4342FB5B" w:rsidR="00C30D79" w:rsidRDefault="00C30D79" w:rsidP="00C30D79">
      <w:pPr>
        <w:pStyle w:val="Lijstalinea"/>
        <w:numPr>
          <w:ilvl w:val="0"/>
          <w:numId w:val="23"/>
        </w:numPr>
        <w:spacing w:line="276" w:lineRule="auto"/>
      </w:pPr>
      <w:r>
        <w:t>Hoe integreren scholen de basisvaardigheid taal binnen andere vakken in het curriculum?</w:t>
      </w:r>
    </w:p>
    <w:p w14:paraId="55D4C37C" w14:textId="77777777" w:rsidR="00C30D79" w:rsidRPr="0030177A" w:rsidRDefault="00C30D79" w:rsidP="00C30D79">
      <w:pPr>
        <w:pStyle w:val="Lijstalinea"/>
        <w:numPr>
          <w:ilvl w:val="0"/>
          <w:numId w:val="23"/>
        </w:numPr>
        <w:spacing w:line="276" w:lineRule="auto"/>
      </w:pPr>
      <w:r>
        <w:t xml:space="preserve">Hoe richten scholen met samenhangend taalonderwijs hun kwaliteitszorgcyclus in? </w:t>
      </w:r>
    </w:p>
    <w:p w14:paraId="60CC80A0" w14:textId="77777777" w:rsidR="00845156" w:rsidRDefault="00845156" w:rsidP="00845156"/>
    <w:p w14:paraId="206F6832" w14:textId="77777777" w:rsidR="00845156" w:rsidRDefault="00845156" w:rsidP="00845156">
      <w:pPr>
        <w:pStyle w:val="Kop1"/>
      </w:pPr>
      <w:bookmarkStart w:id="4" w:name="BmrkInhoudsopgave"/>
      <w:bookmarkStart w:id="5" w:name="_Toc204252949"/>
      <w:bookmarkStart w:id="6" w:name="Samenvatting"/>
      <w:bookmarkEnd w:id="4"/>
      <w:r>
        <w:lastRenderedPageBreak/>
        <w:t>Methode</w:t>
      </w:r>
      <w:bookmarkEnd w:id="5"/>
    </w:p>
    <w:p w14:paraId="6B46F1A6" w14:textId="3DD90ED7" w:rsidR="00997023" w:rsidRDefault="00026D26" w:rsidP="00845156">
      <w:bookmarkStart w:id="7" w:name="_Hlk213245815"/>
      <w:r>
        <w:t>In dit hoofdstuk beschrijven we de keuzes die we hebben gemaakt bij de opzet en de uitvoering van dit onderzoek en reflecteren we hierop. We bespreken waarom we hebben gekozen voor interviews als onderzoeksmethode, hoe we de steekproef hebben samengesteld. Daarnaast bespreken we hoe we de interviews hebben afgenomen en hoe we deze data hebben geanalyseerd. Tenslotte reflecteren we op de kwaliteit en het proces van het onderzoek.</w:t>
      </w:r>
    </w:p>
    <w:p w14:paraId="598C1E1E" w14:textId="77777777" w:rsidR="00997023" w:rsidRDefault="00997023" w:rsidP="00845156">
      <w:pPr>
        <w:rPr>
          <w:szCs w:val="18"/>
        </w:rPr>
      </w:pPr>
    </w:p>
    <w:p w14:paraId="096A2CD8" w14:textId="112B3EF2" w:rsidR="006E16D4" w:rsidRDefault="006E16D4" w:rsidP="00997023">
      <w:pPr>
        <w:pStyle w:val="Kop2"/>
        <w:numPr>
          <w:ilvl w:val="1"/>
          <w:numId w:val="1"/>
        </w:numPr>
        <w:spacing w:after="240"/>
      </w:pPr>
      <w:r>
        <w:t>Onderzoeksbenadering</w:t>
      </w:r>
    </w:p>
    <w:p w14:paraId="6F66A405" w14:textId="1AE5BA33" w:rsidR="007951C5" w:rsidRDefault="005567C6" w:rsidP="00997023">
      <w:pPr>
        <w:spacing w:line="276" w:lineRule="auto"/>
        <w:rPr>
          <w:iCs/>
        </w:rPr>
      </w:pPr>
      <w:r>
        <w:rPr>
          <w:iCs/>
        </w:rPr>
        <w:t xml:space="preserve">Het doel van dit onderzoek is om diepgaand begrip te krijgen in de manier waarop scholen in het primair onderwijs geïntegreerd taalonderwijs vormgeven. </w:t>
      </w:r>
      <w:r w:rsidR="007951C5">
        <w:rPr>
          <w:iCs/>
        </w:rPr>
        <w:t xml:space="preserve">Een kwalitatieve methode past goed bij dit onderzoeksdoel, omdat in kwalitatief onderzoek de nadruk ligt op </w:t>
      </w:r>
      <w:r w:rsidR="00026D26">
        <w:rPr>
          <w:iCs/>
        </w:rPr>
        <w:t>de ervaring van de participanten</w:t>
      </w:r>
      <w:r w:rsidR="001C1E6F">
        <w:rPr>
          <w:iCs/>
        </w:rPr>
        <w:t xml:space="preserve"> (</w:t>
      </w:r>
      <w:r w:rsidR="001C1E6F">
        <w:t>Boeije, 2014, p. 113)</w:t>
      </w:r>
      <w:r w:rsidR="007951C5">
        <w:rPr>
          <w:iCs/>
        </w:rPr>
        <w:t>. In dit geval gaat het om de ervaringen van schoolleiders, intern begeleiders en leraren met het organiseren van geïntegreerd taalonderwijs.</w:t>
      </w:r>
      <w:r>
        <w:rPr>
          <w:iCs/>
        </w:rPr>
        <w:t xml:space="preserve"> Door middel van diepte-interviews hebben</w:t>
      </w:r>
      <w:r w:rsidR="00796633">
        <w:rPr>
          <w:iCs/>
        </w:rPr>
        <w:t xml:space="preserve"> we</w:t>
      </w:r>
      <w:r>
        <w:rPr>
          <w:iCs/>
        </w:rPr>
        <w:t xml:space="preserve"> een gedetailleerd beeld kunnen krijgen van de manier waarop deze onderwijsprofessionals geïntegreerd taalonderwijs vormgeven en hoe zij dit beleven.</w:t>
      </w:r>
      <w:r w:rsidR="00796633">
        <w:rPr>
          <w:iCs/>
        </w:rPr>
        <w:t xml:space="preserve"> </w:t>
      </w:r>
      <w:r w:rsidR="000210D7">
        <w:rPr>
          <w:iCs/>
        </w:rPr>
        <w:t>Immers, deze interviews gaven de participanten de tijd om hun verhaal te vertellen en gaven ons de mogelijkheid om door te vragen en te controleren of onze interpretatie klopt.</w:t>
      </w:r>
    </w:p>
    <w:p w14:paraId="0D9C49E3" w14:textId="77777777" w:rsidR="00997023" w:rsidRDefault="00997023" w:rsidP="00997023">
      <w:pPr>
        <w:spacing w:line="276" w:lineRule="auto"/>
        <w:rPr>
          <w:iCs/>
        </w:rPr>
      </w:pPr>
    </w:p>
    <w:p w14:paraId="457EB649" w14:textId="2F05394E" w:rsidR="006E16D4" w:rsidRDefault="007E7BD0" w:rsidP="00997023">
      <w:pPr>
        <w:pStyle w:val="Kop2"/>
        <w:numPr>
          <w:ilvl w:val="1"/>
          <w:numId w:val="1"/>
        </w:numPr>
        <w:spacing w:after="240"/>
      </w:pPr>
      <w:r>
        <w:t>Dataverzameling</w:t>
      </w:r>
    </w:p>
    <w:p w14:paraId="269ADB48" w14:textId="7664E647" w:rsidR="0060216B" w:rsidRDefault="0060216B" w:rsidP="00997023">
      <w:pPr>
        <w:pStyle w:val="Kop3"/>
        <w:numPr>
          <w:ilvl w:val="2"/>
          <w:numId w:val="1"/>
        </w:numPr>
        <w:spacing w:before="0" w:after="240"/>
      </w:pPr>
      <w:r>
        <w:t>Steekproefopzet</w:t>
      </w:r>
    </w:p>
    <w:p w14:paraId="7D3C4E64" w14:textId="078FB544" w:rsidR="006F51A8" w:rsidRDefault="006F51A8" w:rsidP="007951C5">
      <w:pPr>
        <w:spacing w:line="276" w:lineRule="auto"/>
        <w:rPr>
          <w:iCs/>
        </w:rPr>
      </w:pPr>
      <w:r>
        <w:rPr>
          <w:iCs/>
        </w:rPr>
        <w:t xml:space="preserve">We hebben </w:t>
      </w:r>
      <w:r w:rsidR="00AB3787">
        <w:rPr>
          <w:iCs/>
        </w:rPr>
        <w:t xml:space="preserve">een doelgerichte steekproef getrokken van </w:t>
      </w:r>
      <w:r w:rsidR="00A00D95">
        <w:rPr>
          <w:iCs/>
        </w:rPr>
        <w:t>8</w:t>
      </w:r>
      <w:r w:rsidR="00AB3787">
        <w:rPr>
          <w:iCs/>
        </w:rPr>
        <w:t xml:space="preserve"> scholen binnen het primair onderwijs.</w:t>
      </w:r>
      <w:r>
        <w:rPr>
          <w:iCs/>
        </w:rPr>
        <w:t xml:space="preserve"> </w:t>
      </w:r>
      <w:r w:rsidR="00AB3787">
        <w:rPr>
          <w:iCs/>
        </w:rPr>
        <w:t xml:space="preserve">Via ons netwerk van collega’s die werken bij de inspectie hebben we een lijst opgesteld van scholen die ervaring hebben met geïntegreerd onderwijs. Op dit moment wisten we van deze scholen nog niet welke rol taal hierin zou hebben. </w:t>
      </w:r>
      <w:r>
        <w:rPr>
          <w:iCs/>
        </w:rPr>
        <w:t xml:space="preserve">Uit </w:t>
      </w:r>
      <w:r w:rsidR="00AB3787">
        <w:rPr>
          <w:iCs/>
        </w:rPr>
        <w:t>deze</w:t>
      </w:r>
      <w:r>
        <w:rPr>
          <w:iCs/>
        </w:rPr>
        <w:t xml:space="preserve"> </w:t>
      </w:r>
      <w:r w:rsidR="000F4C61">
        <w:rPr>
          <w:iCs/>
        </w:rPr>
        <w:t>lijst van</w:t>
      </w:r>
      <w:r w:rsidR="00AB3787">
        <w:rPr>
          <w:iCs/>
        </w:rPr>
        <w:t xml:space="preserve"> </w:t>
      </w:r>
      <w:r w:rsidR="00A00D95">
        <w:rPr>
          <w:iCs/>
        </w:rPr>
        <w:t>16</w:t>
      </w:r>
      <w:r w:rsidR="000F4C61">
        <w:rPr>
          <w:iCs/>
        </w:rPr>
        <w:t xml:space="preserve"> scholen hebben </w:t>
      </w:r>
      <w:r w:rsidR="00156FB6">
        <w:rPr>
          <w:iCs/>
        </w:rPr>
        <w:t xml:space="preserve">we uiteindelijk </w:t>
      </w:r>
      <w:r w:rsidR="00A00D95">
        <w:rPr>
          <w:iCs/>
        </w:rPr>
        <w:t>8</w:t>
      </w:r>
      <w:r w:rsidR="00156FB6">
        <w:rPr>
          <w:iCs/>
        </w:rPr>
        <w:t xml:space="preserve"> scholen bezocht om interviews af te nemen. Bij deze selectie hebben we geprobeerd een zo gevarieerd mogelijke groep scholen te kiezen</w:t>
      </w:r>
      <w:r w:rsidR="000F4C61">
        <w:rPr>
          <w:iCs/>
        </w:rPr>
        <w:t xml:space="preserve"> als het gaat om schoolconcept</w:t>
      </w:r>
      <w:r>
        <w:rPr>
          <w:iCs/>
        </w:rPr>
        <w:t xml:space="preserve"> </w:t>
      </w:r>
      <w:r w:rsidR="000F4C61">
        <w:rPr>
          <w:iCs/>
        </w:rPr>
        <w:t>en/of relevante methodiek, schoolgrootte en stedelijkheid.</w:t>
      </w:r>
      <w:r w:rsidR="00156FB6">
        <w:rPr>
          <w:iCs/>
        </w:rPr>
        <w:t xml:space="preserve"> We verwachten namelijk dat al deze factoren – met name de eerste - van invloed zouden kunnen zijn op de manier waarop scholen het curriculum vormgeven.</w:t>
      </w:r>
      <w:r w:rsidR="000F4C61">
        <w:rPr>
          <w:iCs/>
        </w:rPr>
        <w:t xml:space="preserve"> Sommige scholen</w:t>
      </w:r>
      <w:r w:rsidR="00156FB6">
        <w:rPr>
          <w:iCs/>
        </w:rPr>
        <w:t xml:space="preserve"> uit de lijst</w:t>
      </w:r>
      <w:r w:rsidR="000F4C61">
        <w:rPr>
          <w:iCs/>
        </w:rPr>
        <w:t xml:space="preserve"> hebben we om praktische redenen niet geselecteerd, bijvoorbeeld omdat de school eerder heeft meegedaan aan een vergelijkbaar stelselonderzoek van de inspectie of omdat de school het erg druk had.</w:t>
      </w:r>
    </w:p>
    <w:p w14:paraId="26B18805" w14:textId="77777777" w:rsidR="006F51A8" w:rsidRDefault="006F51A8" w:rsidP="007951C5">
      <w:pPr>
        <w:spacing w:line="276" w:lineRule="auto"/>
        <w:rPr>
          <w:iCs/>
        </w:rPr>
      </w:pPr>
    </w:p>
    <w:p w14:paraId="0505A0E4" w14:textId="7A39B993" w:rsidR="007951C5" w:rsidRDefault="00156FB6" w:rsidP="007951C5">
      <w:pPr>
        <w:spacing w:line="276" w:lineRule="auto"/>
        <w:rPr>
          <w:iCs/>
        </w:rPr>
      </w:pPr>
      <w:r>
        <w:rPr>
          <w:iCs/>
        </w:rPr>
        <w:t>Een deel van de scholen die we hebben bezocht werkten vanuit een schoolconcept waar een samenhangend curriculum een onderdeel van uitmaakte. Bij andere scholen ging het om een samenhangende methodiek of een combinatie van een schoolconcept en methodiek. In de steekproef zaten zowel grote als kleine scholen</w:t>
      </w:r>
      <w:r w:rsidR="00722462">
        <w:rPr>
          <w:iCs/>
        </w:rPr>
        <w:t xml:space="preserve"> en ook de stedelijkheid varieerde sterk</w:t>
      </w:r>
      <w:r>
        <w:rPr>
          <w:iCs/>
        </w:rPr>
        <w:t xml:space="preserve">. </w:t>
      </w:r>
      <w:r w:rsidR="007951C5">
        <w:rPr>
          <w:iCs/>
        </w:rPr>
        <w:t xml:space="preserve">We hebben </w:t>
      </w:r>
      <w:r w:rsidR="00A00D95">
        <w:rPr>
          <w:iCs/>
        </w:rPr>
        <w:t>6</w:t>
      </w:r>
      <w:r w:rsidR="007951C5">
        <w:rPr>
          <w:iCs/>
        </w:rPr>
        <w:t xml:space="preserve"> scholen bezocht in een stad (waarvan </w:t>
      </w:r>
      <w:r w:rsidR="00A00D95">
        <w:rPr>
          <w:iCs/>
        </w:rPr>
        <w:t>3</w:t>
      </w:r>
      <w:r w:rsidR="007951C5">
        <w:rPr>
          <w:iCs/>
        </w:rPr>
        <w:t xml:space="preserve"> in de randstad) en </w:t>
      </w:r>
      <w:r w:rsidR="00A00D95">
        <w:rPr>
          <w:iCs/>
        </w:rPr>
        <w:t>2</w:t>
      </w:r>
      <w:r w:rsidR="007951C5">
        <w:rPr>
          <w:iCs/>
        </w:rPr>
        <w:t xml:space="preserve"> scholen in een dorp. </w:t>
      </w:r>
    </w:p>
    <w:p w14:paraId="65240C3A" w14:textId="77777777" w:rsidR="00997023" w:rsidRPr="007951C5" w:rsidRDefault="00997023" w:rsidP="00722462"/>
    <w:p w14:paraId="241C64A5" w14:textId="52644F4E" w:rsidR="0060216B" w:rsidRPr="0060216B" w:rsidRDefault="0060216B" w:rsidP="00997023">
      <w:pPr>
        <w:pStyle w:val="Kop3"/>
        <w:numPr>
          <w:ilvl w:val="2"/>
          <w:numId w:val="1"/>
        </w:numPr>
        <w:spacing w:after="240"/>
      </w:pPr>
      <w:r>
        <w:lastRenderedPageBreak/>
        <w:t>Semigestructureerde groepsinterviews</w:t>
      </w:r>
    </w:p>
    <w:p w14:paraId="56C58B3C" w14:textId="01DF919C" w:rsidR="00AB3787" w:rsidRDefault="005310FB" w:rsidP="00AB3787">
      <w:pPr>
        <w:spacing w:line="276" w:lineRule="auto"/>
        <w:rPr>
          <w:iCs/>
        </w:rPr>
      </w:pPr>
      <w:r>
        <w:rPr>
          <w:iCs/>
        </w:rPr>
        <w:t>We hebben</w:t>
      </w:r>
      <w:r w:rsidR="0068774B">
        <w:rPr>
          <w:iCs/>
        </w:rPr>
        <w:t xml:space="preserve"> in </w:t>
      </w:r>
      <w:r w:rsidR="00A00D95">
        <w:rPr>
          <w:iCs/>
        </w:rPr>
        <w:t>16</w:t>
      </w:r>
      <w:r>
        <w:rPr>
          <w:iCs/>
        </w:rPr>
        <w:t xml:space="preserve"> groepsinterviews afgenomen op </w:t>
      </w:r>
      <w:r w:rsidR="00A00D95">
        <w:rPr>
          <w:iCs/>
        </w:rPr>
        <w:t>8</w:t>
      </w:r>
      <w:r>
        <w:rPr>
          <w:iCs/>
        </w:rPr>
        <w:t xml:space="preserve"> verschillende </w:t>
      </w:r>
      <w:r w:rsidR="0068774B">
        <w:rPr>
          <w:iCs/>
        </w:rPr>
        <w:t>basis</w:t>
      </w:r>
      <w:r>
        <w:rPr>
          <w:iCs/>
        </w:rPr>
        <w:t>scholen</w:t>
      </w:r>
      <w:r w:rsidR="0068774B">
        <w:rPr>
          <w:iCs/>
        </w:rPr>
        <w:t xml:space="preserve"> in de periode april-juni 202</w:t>
      </w:r>
      <w:r w:rsidR="00A00D95">
        <w:rPr>
          <w:iCs/>
        </w:rPr>
        <w:t>5</w:t>
      </w:r>
      <w:r>
        <w:rPr>
          <w:iCs/>
        </w:rPr>
        <w:t>.</w:t>
      </w:r>
      <w:r w:rsidR="00C868DE">
        <w:rPr>
          <w:iCs/>
        </w:rPr>
        <w:t xml:space="preserve"> De interviews waren semigestructureerd, wat inhoudt dat een deel van de gespreksonderwerpen vooraf vaststaat</w:t>
      </w:r>
      <w:r w:rsidR="00BA17CF">
        <w:rPr>
          <w:iCs/>
        </w:rPr>
        <w:t xml:space="preserve"> in een topiclijst (zie Bijlage A)</w:t>
      </w:r>
      <w:r w:rsidR="00C868DE">
        <w:rPr>
          <w:iCs/>
        </w:rPr>
        <w:t>, maar dat er tijdens het interview ruimte is om daarvan af te wijken.</w:t>
      </w:r>
      <w:r w:rsidR="004D1CCE">
        <w:rPr>
          <w:iCs/>
        </w:rPr>
        <w:t xml:space="preserve"> De topiclijst is geïnformeerd door de literatuurstudie.</w:t>
      </w:r>
      <w:r>
        <w:rPr>
          <w:iCs/>
        </w:rPr>
        <w:t xml:space="preserve"> </w:t>
      </w:r>
      <w:r w:rsidR="004D1CCE">
        <w:rPr>
          <w:iCs/>
        </w:rPr>
        <w:t>Daarnaast hebben we t</w:t>
      </w:r>
      <w:r w:rsidR="00BA17CF">
        <w:rPr>
          <w:iCs/>
        </w:rPr>
        <w:t xml:space="preserve">er voorbereiding van de interviews </w:t>
      </w:r>
      <w:r w:rsidR="00A47786">
        <w:rPr>
          <w:iCs/>
        </w:rPr>
        <w:t xml:space="preserve">aan </w:t>
      </w:r>
      <w:r w:rsidR="00BA17CF">
        <w:rPr>
          <w:iCs/>
        </w:rPr>
        <w:t xml:space="preserve">scholen gevraagd om documenten op te sturen met betrekking tot het curriculum. Sommige scholen hebben deze documenten </w:t>
      </w:r>
      <w:r w:rsidR="004D1CCE">
        <w:rPr>
          <w:iCs/>
        </w:rPr>
        <w:t>voorafgaand aan het interview</w:t>
      </w:r>
      <w:r w:rsidR="00BA17CF">
        <w:rPr>
          <w:iCs/>
        </w:rPr>
        <w:t xml:space="preserve"> opgestuurd, wat ons hielp om alvast een beeld te krijgen van het type onderwijs op d</w:t>
      </w:r>
      <w:r w:rsidR="004D1CCE">
        <w:rPr>
          <w:iCs/>
        </w:rPr>
        <w:t>ie</w:t>
      </w:r>
      <w:r w:rsidR="00BA17CF">
        <w:rPr>
          <w:iCs/>
        </w:rPr>
        <w:t xml:space="preserve"> school en bekend te raken </w:t>
      </w:r>
      <w:r w:rsidR="00A47786">
        <w:rPr>
          <w:iCs/>
        </w:rPr>
        <w:t xml:space="preserve">met </w:t>
      </w:r>
      <w:r w:rsidR="00BA17CF">
        <w:rPr>
          <w:iCs/>
        </w:rPr>
        <w:t xml:space="preserve">de terminologie die </w:t>
      </w:r>
      <w:r w:rsidR="004D1CCE">
        <w:rPr>
          <w:iCs/>
        </w:rPr>
        <w:t>daarbij gebruikt wordt.</w:t>
      </w:r>
      <w:r w:rsidR="004D1CCE" w:rsidRPr="004D1CCE">
        <w:rPr>
          <w:iCs/>
        </w:rPr>
        <w:t xml:space="preserve"> </w:t>
      </w:r>
      <w:r w:rsidR="004D1CCE" w:rsidRPr="00AB3787">
        <w:rPr>
          <w:iCs/>
        </w:rPr>
        <w:t>We hebben de interviews steeds in tweetallen afgenomen; alleen bij één school zijn we met z’n drieën gegaan.</w:t>
      </w:r>
      <w:r w:rsidR="004D1CCE">
        <w:rPr>
          <w:iCs/>
        </w:rPr>
        <w:t xml:space="preserve"> Het onderzoeksteam bestond in totaal uit </w:t>
      </w:r>
      <w:r w:rsidR="00A00D95">
        <w:rPr>
          <w:iCs/>
        </w:rPr>
        <w:t>6</w:t>
      </w:r>
      <w:r w:rsidR="004D1CCE">
        <w:rPr>
          <w:iCs/>
        </w:rPr>
        <w:t xml:space="preserve"> mensen, </w:t>
      </w:r>
      <w:r w:rsidR="00A47786">
        <w:rPr>
          <w:iCs/>
        </w:rPr>
        <w:t>die allemaal</w:t>
      </w:r>
      <w:r w:rsidR="00A00D95">
        <w:rPr>
          <w:iCs/>
        </w:rPr>
        <w:t xml:space="preserve"> één of meerdere</w:t>
      </w:r>
      <w:r w:rsidR="004D1CCE">
        <w:rPr>
          <w:iCs/>
        </w:rPr>
        <w:t xml:space="preserve"> interviews </w:t>
      </w:r>
      <w:r w:rsidR="00A47786">
        <w:rPr>
          <w:iCs/>
        </w:rPr>
        <w:t>hebben</w:t>
      </w:r>
      <w:r w:rsidR="004D1CCE">
        <w:rPr>
          <w:iCs/>
        </w:rPr>
        <w:t xml:space="preserve"> afgenomen.</w:t>
      </w:r>
    </w:p>
    <w:p w14:paraId="3E078C2D" w14:textId="5276E068" w:rsidR="00C868DE" w:rsidRDefault="005310FB" w:rsidP="00BA17CF">
      <w:pPr>
        <w:spacing w:line="276" w:lineRule="auto"/>
        <w:ind w:firstLine="720"/>
        <w:rPr>
          <w:iCs/>
        </w:rPr>
      </w:pPr>
      <w:r>
        <w:rPr>
          <w:iCs/>
        </w:rPr>
        <w:t xml:space="preserve">Op elke school hebben we </w:t>
      </w:r>
      <w:r w:rsidR="00A00D95">
        <w:rPr>
          <w:iCs/>
        </w:rPr>
        <w:t>2</w:t>
      </w:r>
      <w:r>
        <w:rPr>
          <w:iCs/>
        </w:rPr>
        <w:t xml:space="preserve"> interviews afgenomen</w:t>
      </w:r>
      <w:r w:rsidR="00BA17CF">
        <w:rPr>
          <w:iCs/>
        </w:rPr>
        <w:t>.</w:t>
      </w:r>
      <w:r>
        <w:rPr>
          <w:iCs/>
        </w:rPr>
        <w:t xml:space="preserve"> </w:t>
      </w:r>
      <w:r w:rsidR="00BA17CF">
        <w:rPr>
          <w:iCs/>
        </w:rPr>
        <w:t xml:space="preserve">Het eerste interview </w:t>
      </w:r>
      <w:r w:rsidR="00AF3458">
        <w:rPr>
          <w:iCs/>
        </w:rPr>
        <w:t xml:space="preserve">voerden we </w:t>
      </w:r>
      <w:r w:rsidR="00BA17CF">
        <w:rPr>
          <w:iCs/>
        </w:rPr>
        <w:t>met de</w:t>
      </w:r>
      <w:r w:rsidR="00AF3BBA">
        <w:rPr>
          <w:iCs/>
        </w:rPr>
        <w:t xml:space="preserve"> </w:t>
      </w:r>
      <w:r>
        <w:rPr>
          <w:iCs/>
        </w:rPr>
        <w:t>schoolleider en de ib’er(s)</w:t>
      </w:r>
      <w:r w:rsidR="00AF3458">
        <w:rPr>
          <w:iCs/>
        </w:rPr>
        <w:t xml:space="preserve"> (hierna: schoolleiding)</w:t>
      </w:r>
      <w:r w:rsidR="00AF3BBA">
        <w:rPr>
          <w:iCs/>
        </w:rPr>
        <w:t>.</w:t>
      </w:r>
      <w:r w:rsidR="00B73E64">
        <w:rPr>
          <w:iCs/>
        </w:rPr>
        <w:t xml:space="preserve"> </w:t>
      </w:r>
      <w:r w:rsidR="00BA17CF">
        <w:rPr>
          <w:iCs/>
        </w:rPr>
        <w:t xml:space="preserve">Op de meeste scholen was </w:t>
      </w:r>
      <w:r w:rsidR="00A00D95">
        <w:rPr>
          <w:iCs/>
        </w:rPr>
        <w:t xml:space="preserve">er </w:t>
      </w:r>
      <w:r w:rsidR="00BA17CF">
        <w:rPr>
          <w:iCs/>
        </w:rPr>
        <w:t xml:space="preserve">naast de schoolleider één ib’er aanwezig bij het interview, op sommige scholen waren dit er </w:t>
      </w:r>
      <w:r w:rsidR="00A00D95">
        <w:rPr>
          <w:iCs/>
        </w:rPr>
        <w:t>2</w:t>
      </w:r>
      <w:r w:rsidR="00BA17CF">
        <w:rPr>
          <w:iCs/>
        </w:rPr>
        <w:t xml:space="preserve">. Tijdens het tweede interview spraken we met een groepje leraren. We hadden scholen gevraagd om zelf een groepje van </w:t>
      </w:r>
      <w:r w:rsidR="00960712">
        <w:rPr>
          <w:iCs/>
        </w:rPr>
        <w:t>2</w:t>
      </w:r>
      <w:r w:rsidR="00BA17CF">
        <w:rPr>
          <w:iCs/>
        </w:rPr>
        <w:t xml:space="preserve"> tot </w:t>
      </w:r>
      <w:r w:rsidR="00960712">
        <w:rPr>
          <w:iCs/>
        </w:rPr>
        <w:t>4</w:t>
      </w:r>
      <w:r w:rsidR="00BA17CF">
        <w:rPr>
          <w:iCs/>
        </w:rPr>
        <w:t xml:space="preserve"> leraren te selecteren die zo veel mogelijk de verschillende bouwen van de school vertegenwoordigen. </w:t>
      </w:r>
      <w:r w:rsidR="00C868DE">
        <w:rPr>
          <w:iCs/>
        </w:rPr>
        <w:t>Op de meeste scholen spraken we</w:t>
      </w:r>
      <w:r w:rsidR="00BA17CF">
        <w:rPr>
          <w:iCs/>
        </w:rPr>
        <w:t xml:space="preserve"> daadwerkelijk </w:t>
      </w:r>
      <w:r w:rsidR="00C868DE">
        <w:rPr>
          <w:iCs/>
        </w:rPr>
        <w:t xml:space="preserve">met </w:t>
      </w:r>
      <w:r w:rsidR="00A00D95">
        <w:rPr>
          <w:iCs/>
        </w:rPr>
        <w:t>2</w:t>
      </w:r>
      <w:r w:rsidR="00C868DE">
        <w:rPr>
          <w:iCs/>
        </w:rPr>
        <w:t xml:space="preserve"> tot </w:t>
      </w:r>
      <w:r w:rsidR="00A00D95">
        <w:rPr>
          <w:iCs/>
        </w:rPr>
        <w:t>4</w:t>
      </w:r>
      <w:r w:rsidR="00C868DE">
        <w:rPr>
          <w:iCs/>
        </w:rPr>
        <w:t xml:space="preserve"> leraren tegelijk. Op </w:t>
      </w:r>
      <w:r w:rsidR="00A00D95">
        <w:rPr>
          <w:iCs/>
        </w:rPr>
        <w:t>2</w:t>
      </w:r>
      <w:r w:rsidR="000D7C7B">
        <w:rPr>
          <w:iCs/>
        </w:rPr>
        <w:t xml:space="preserve"> </w:t>
      </w:r>
      <w:r w:rsidR="00C868DE">
        <w:rPr>
          <w:iCs/>
        </w:rPr>
        <w:t xml:space="preserve">scholen waren er </w:t>
      </w:r>
      <w:r w:rsidR="00A00D95">
        <w:rPr>
          <w:iCs/>
        </w:rPr>
        <w:t>5</w:t>
      </w:r>
      <w:r w:rsidR="00C868DE">
        <w:rPr>
          <w:iCs/>
        </w:rPr>
        <w:t xml:space="preserve"> leraren aanwezig en op één school kon alleen een enkele leraar aanwezig zijn bij het gesprek. Verdeeld over </w:t>
      </w:r>
      <w:r w:rsidR="00A00D95">
        <w:rPr>
          <w:iCs/>
        </w:rPr>
        <w:t>3</w:t>
      </w:r>
      <w:r w:rsidR="00C868DE">
        <w:rPr>
          <w:iCs/>
        </w:rPr>
        <w:t xml:space="preserve"> verschillende interviews sloten ook een adjunct-directeur, een coördinator vernieuwingsbeleid en een </w:t>
      </w:r>
      <w:r w:rsidR="00A47786">
        <w:rPr>
          <w:iCs/>
        </w:rPr>
        <w:t>pabo-student</w:t>
      </w:r>
      <w:r w:rsidR="00C868DE">
        <w:rPr>
          <w:iCs/>
        </w:rPr>
        <w:t xml:space="preserve"> aan, wat door de scholen zelf werd geïnitieerd. In het overzicht hieronder is te zien welke type participanten we gesproken hebben en hoeveel van elke type.</w:t>
      </w:r>
    </w:p>
    <w:p w14:paraId="5A124AEF" w14:textId="77777777" w:rsidR="007951C5" w:rsidRDefault="007951C5" w:rsidP="005310FB">
      <w:pPr>
        <w:spacing w:line="276" w:lineRule="auto"/>
        <w:rPr>
          <w:iCs/>
        </w:rPr>
      </w:pPr>
    </w:p>
    <w:p w14:paraId="45B3D83C" w14:textId="4D5E071B" w:rsidR="00695AC0" w:rsidRPr="007F223A" w:rsidRDefault="00695AC0" w:rsidP="005310FB">
      <w:pPr>
        <w:spacing w:line="276" w:lineRule="auto"/>
        <w:rPr>
          <w:b/>
          <w:bCs/>
          <w:iCs/>
          <w:szCs w:val="18"/>
        </w:rPr>
      </w:pPr>
      <w:r w:rsidRPr="007F223A">
        <w:rPr>
          <w:b/>
          <w:bCs/>
          <w:iCs/>
          <w:szCs w:val="18"/>
        </w:rPr>
        <w:t>Tabel 1: overzicht van participanten in de steekproef</w:t>
      </w:r>
    </w:p>
    <w:tbl>
      <w:tblPr>
        <w:tblStyle w:val="Tabelraster"/>
        <w:tblpPr w:leftFromText="141" w:rightFromText="141" w:vertAnchor="text" w:tblpY="1"/>
        <w:tblOverlap w:val="never"/>
        <w:tblW w:w="0" w:type="auto"/>
        <w:tblInd w:w="0" w:type="dxa"/>
        <w:tblLook w:val="04A0" w:firstRow="1" w:lastRow="0" w:firstColumn="1" w:lastColumn="0" w:noHBand="0" w:noVBand="1"/>
      </w:tblPr>
      <w:tblGrid>
        <w:gridCol w:w="4531"/>
        <w:gridCol w:w="3119"/>
      </w:tblGrid>
      <w:tr w:rsidR="007951C5" w:rsidRPr="007F223A" w14:paraId="630400F5" w14:textId="77777777" w:rsidTr="00695AC0">
        <w:trPr>
          <w:trHeight w:val="257"/>
        </w:trPr>
        <w:tc>
          <w:tcPr>
            <w:tcW w:w="4531" w:type="dxa"/>
            <w:tcBorders>
              <w:left w:val="single" w:sz="4" w:space="0" w:color="FFFFFF" w:themeColor="background1"/>
              <w:right w:val="single" w:sz="4" w:space="0" w:color="B8CCE4"/>
            </w:tcBorders>
            <w:shd w:val="clear" w:color="auto" w:fill="B8CCE4"/>
          </w:tcPr>
          <w:p w14:paraId="18E80F85" w14:textId="77777777" w:rsidR="007951C5" w:rsidRPr="007F223A" w:rsidRDefault="007951C5" w:rsidP="00D21BB5">
            <w:pPr>
              <w:rPr>
                <w:szCs w:val="18"/>
              </w:rPr>
            </w:pPr>
            <w:r w:rsidRPr="007F223A">
              <w:rPr>
                <w:szCs w:val="18"/>
              </w:rPr>
              <w:t>Type participant</w:t>
            </w:r>
          </w:p>
        </w:tc>
        <w:tc>
          <w:tcPr>
            <w:tcW w:w="3119" w:type="dxa"/>
            <w:tcBorders>
              <w:left w:val="single" w:sz="4" w:space="0" w:color="B8CCE4"/>
              <w:right w:val="single" w:sz="4" w:space="0" w:color="FFFFFF" w:themeColor="background1"/>
            </w:tcBorders>
            <w:shd w:val="clear" w:color="auto" w:fill="B8CCE4"/>
          </w:tcPr>
          <w:p w14:paraId="19A8279A" w14:textId="77777777" w:rsidR="007951C5" w:rsidRPr="007F223A" w:rsidRDefault="007951C5" w:rsidP="00D21BB5">
            <w:pPr>
              <w:rPr>
                <w:szCs w:val="18"/>
              </w:rPr>
            </w:pPr>
            <w:r w:rsidRPr="007F223A">
              <w:rPr>
                <w:szCs w:val="18"/>
              </w:rPr>
              <w:t>Aantal</w:t>
            </w:r>
          </w:p>
        </w:tc>
      </w:tr>
      <w:tr w:rsidR="00B73E64" w:rsidRPr="007F223A" w14:paraId="7A0FCA1F" w14:textId="77777777" w:rsidTr="00695AC0">
        <w:trPr>
          <w:trHeight w:val="257"/>
        </w:trPr>
        <w:tc>
          <w:tcPr>
            <w:tcW w:w="4531" w:type="dxa"/>
            <w:tcBorders>
              <w:left w:val="single" w:sz="4" w:space="0" w:color="FFFFFF" w:themeColor="background1"/>
              <w:bottom w:val="single" w:sz="4" w:space="0" w:color="FFFFFF" w:themeColor="background1"/>
              <w:right w:val="single" w:sz="4" w:space="0" w:color="FFFFFF" w:themeColor="background1"/>
            </w:tcBorders>
          </w:tcPr>
          <w:p w14:paraId="5592987D" w14:textId="1AE0E33D" w:rsidR="00B73E64" w:rsidRPr="007F223A" w:rsidRDefault="00AF3458" w:rsidP="00B73E64">
            <w:pPr>
              <w:rPr>
                <w:b/>
                <w:bCs/>
                <w:szCs w:val="18"/>
              </w:rPr>
            </w:pPr>
            <w:r>
              <w:rPr>
                <w:szCs w:val="18"/>
              </w:rPr>
              <w:t>Leraar</w:t>
            </w:r>
          </w:p>
        </w:tc>
        <w:tc>
          <w:tcPr>
            <w:tcW w:w="3119" w:type="dxa"/>
            <w:tcBorders>
              <w:left w:val="single" w:sz="4" w:space="0" w:color="FFFFFF" w:themeColor="background1"/>
              <w:bottom w:val="single" w:sz="4" w:space="0" w:color="FFFFFF" w:themeColor="background1"/>
              <w:right w:val="single" w:sz="4" w:space="0" w:color="FFFFFF" w:themeColor="background1"/>
            </w:tcBorders>
          </w:tcPr>
          <w:p w14:paraId="73F0DB08" w14:textId="26446482" w:rsidR="00B73E64" w:rsidRPr="007F223A" w:rsidRDefault="00B73E64" w:rsidP="00B73E64">
            <w:pPr>
              <w:rPr>
                <w:b/>
                <w:bCs/>
                <w:szCs w:val="18"/>
              </w:rPr>
            </w:pPr>
            <w:r w:rsidRPr="007F223A">
              <w:rPr>
                <w:szCs w:val="18"/>
              </w:rPr>
              <w:t>27</w:t>
            </w:r>
          </w:p>
        </w:tc>
      </w:tr>
      <w:tr w:rsidR="00B73E64" w:rsidRPr="007F223A" w14:paraId="4905D5E1" w14:textId="77777777" w:rsidTr="00695AC0">
        <w:trPr>
          <w:trHeight w:val="257"/>
        </w:trPr>
        <w:tc>
          <w:tcPr>
            <w:tcW w:w="4531" w:type="dxa"/>
            <w:tcBorders>
              <w:top w:val="single" w:sz="4" w:space="0" w:color="FFFFFF" w:themeColor="background1"/>
              <w:left w:val="single" w:sz="4" w:space="0" w:color="FFFFFF" w:themeColor="background1"/>
              <w:bottom w:val="single" w:sz="4" w:space="0" w:color="FFFFFF" w:themeColor="background1"/>
              <w:right w:val="single" w:sz="4" w:space="0" w:color="E9EFF7"/>
            </w:tcBorders>
            <w:shd w:val="clear" w:color="auto" w:fill="E9EFF7"/>
          </w:tcPr>
          <w:p w14:paraId="09150495" w14:textId="15D4AACC" w:rsidR="00B73E64" w:rsidRPr="007F223A" w:rsidRDefault="00B73E64" w:rsidP="00B73E64">
            <w:pPr>
              <w:rPr>
                <w:b/>
                <w:bCs/>
                <w:szCs w:val="18"/>
              </w:rPr>
            </w:pPr>
            <w:r w:rsidRPr="007F223A">
              <w:rPr>
                <w:szCs w:val="18"/>
              </w:rPr>
              <w:t>Ib’er/kc’er</w:t>
            </w:r>
          </w:p>
        </w:tc>
        <w:tc>
          <w:tcPr>
            <w:tcW w:w="3119" w:type="dxa"/>
            <w:tcBorders>
              <w:top w:val="single" w:sz="4" w:space="0" w:color="FFFFFF" w:themeColor="background1"/>
              <w:left w:val="single" w:sz="4" w:space="0" w:color="E9EFF7"/>
              <w:bottom w:val="single" w:sz="4" w:space="0" w:color="FFFFFF" w:themeColor="background1"/>
              <w:right w:val="single" w:sz="4" w:space="0" w:color="FFFFFF" w:themeColor="background1"/>
            </w:tcBorders>
            <w:shd w:val="clear" w:color="auto" w:fill="E9EFF7"/>
          </w:tcPr>
          <w:p w14:paraId="065D6C06" w14:textId="1AA90F15" w:rsidR="00B73E64" w:rsidRPr="007F223A" w:rsidRDefault="00B73E64" w:rsidP="00B73E64">
            <w:pPr>
              <w:rPr>
                <w:b/>
                <w:bCs/>
                <w:szCs w:val="18"/>
              </w:rPr>
            </w:pPr>
            <w:r w:rsidRPr="007F223A">
              <w:rPr>
                <w:szCs w:val="18"/>
              </w:rPr>
              <w:t>9</w:t>
            </w:r>
          </w:p>
        </w:tc>
      </w:tr>
      <w:tr w:rsidR="00B73E64" w:rsidRPr="007F223A" w14:paraId="397E1F0C" w14:textId="77777777" w:rsidTr="00695AC0">
        <w:trPr>
          <w:trHeight w:val="257"/>
        </w:trPr>
        <w:tc>
          <w:tcPr>
            <w:tcW w:w="453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BA591D2" w14:textId="4C825807" w:rsidR="00B73E64" w:rsidRPr="007F223A" w:rsidRDefault="00B73E64" w:rsidP="00B73E64">
            <w:pPr>
              <w:rPr>
                <w:szCs w:val="18"/>
              </w:rPr>
            </w:pPr>
            <w:r w:rsidRPr="007F223A">
              <w:rPr>
                <w:szCs w:val="18"/>
              </w:rPr>
              <w:t>Schoolleider</w:t>
            </w:r>
          </w:p>
        </w:tc>
        <w:tc>
          <w:tcPr>
            <w:tcW w:w="311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9D7DE77" w14:textId="77777777" w:rsidR="00B73E64" w:rsidRPr="007F223A" w:rsidRDefault="00B73E64" w:rsidP="00B73E64">
            <w:pPr>
              <w:rPr>
                <w:szCs w:val="18"/>
              </w:rPr>
            </w:pPr>
            <w:r w:rsidRPr="007F223A">
              <w:rPr>
                <w:szCs w:val="18"/>
              </w:rPr>
              <w:t>8</w:t>
            </w:r>
          </w:p>
        </w:tc>
      </w:tr>
      <w:tr w:rsidR="00B73E64" w:rsidRPr="007F223A" w14:paraId="43B5D150" w14:textId="77777777" w:rsidTr="00695AC0">
        <w:trPr>
          <w:trHeight w:val="257"/>
        </w:trPr>
        <w:tc>
          <w:tcPr>
            <w:tcW w:w="4531" w:type="dxa"/>
            <w:tcBorders>
              <w:top w:val="single" w:sz="4" w:space="0" w:color="FFFFFF" w:themeColor="background1"/>
              <w:left w:val="single" w:sz="4" w:space="0" w:color="FFFFFF" w:themeColor="background1"/>
              <w:bottom w:val="single" w:sz="4" w:space="0" w:color="FFFFFF" w:themeColor="background1"/>
              <w:right w:val="single" w:sz="4" w:space="0" w:color="E9EFF7"/>
            </w:tcBorders>
            <w:shd w:val="clear" w:color="auto" w:fill="E9EFF7"/>
          </w:tcPr>
          <w:p w14:paraId="508C598D" w14:textId="784AAF65" w:rsidR="00B73E64" w:rsidRPr="007F223A" w:rsidRDefault="00B73E64" w:rsidP="00B73E64">
            <w:pPr>
              <w:rPr>
                <w:szCs w:val="18"/>
              </w:rPr>
            </w:pPr>
            <w:r w:rsidRPr="007F223A">
              <w:rPr>
                <w:szCs w:val="18"/>
              </w:rPr>
              <w:t>Adjunct-directeur</w:t>
            </w:r>
          </w:p>
        </w:tc>
        <w:tc>
          <w:tcPr>
            <w:tcW w:w="3119" w:type="dxa"/>
            <w:tcBorders>
              <w:top w:val="single" w:sz="4" w:space="0" w:color="FFFFFF" w:themeColor="background1"/>
              <w:left w:val="single" w:sz="4" w:space="0" w:color="E9EFF7"/>
              <w:bottom w:val="single" w:sz="4" w:space="0" w:color="FFFFFF" w:themeColor="background1"/>
              <w:right w:val="single" w:sz="4" w:space="0" w:color="FFFFFF" w:themeColor="background1"/>
            </w:tcBorders>
            <w:shd w:val="clear" w:color="auto" w:fill="E9EFF7"/>
          </w:tcPr>
          <w:p w14:paraId="33544A5E" w14:textId="679301C2" w:rsidR="00B73E64" w:rsidRPr="007F223A" w:rsidRDefault="00B73E64" w:rsidP="00B73E64">
            <w:pPr>
              <w:rPr>
                <w:szCs w:val="18"/>
              </w:rPr>
            </w:pPr>
            <w:r w:rsidRPr="007F223A">
              <w:rPr>
                <w:szCs w:val="18"/>
              </w:rPr>
              <w:t>1</w:t>
            </w:r>
          </w:p>
        </w:tc>
      </w:tr>
      <w:tr w:rsidR="00B73E64" w:rsidRPr="007F223A" w14:paraId="57FA6AA3" w14:textId="77777777" w:rsidTr="00695AC0">
        <w:trPr>
          <w:trHeight w:val="257"/>
        </w:trPr>
        <w:tc>
          <w:tcPr>
            <w:tcW w:w="453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105B7F1" w14:textId="2FDB2D09" w:rsidR="00B73E64" w:rsidRPr="007F223A" w:rsidRDefault="00B73E64" w:rsidP="00B73E64">
            <w:pPr>
              <w:rPr>
                <w:szCs w:val="18"/>
              </w:rPr>
            </w:pPr>
            <w:r w:rsidRPr="007F223A">
              <w:rPr>
                <w:szCs w:val="18"/>
              </w:rPr>
              <w:t>Coördinator vernieuwingsbeleid</w:t>
            </w:r>
          </w:p>
        </w:tc>
        <w:tc>
          <w:tcPr>
            <w:tcW w:w="311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36E4283" w14:textId="065B8AFD" w:rsidR="00B73E64" w:rsidRPr="007F223A" w:rsidRDefault="00B73E64" w:rsidP="00B73E64">
            <w:pPr>
              <w:rPr>
                <w:szCs w:val="18"/>
              </w:rPr>
            </w:pPr>
            <w:r w:rsidRPr="007F223A">
              <w:rPr>
                <w:szCs w:val="18"/>
              </w:rPr>
              <w:t>1</w:t>
            </w:r>
          </w:p>
        </w:tc>
      </w:tr>
      <w:tr w:rsidR="00B73E64" w:rsidRPr="007F223A" w14:paraId="0DF9EFC5" w14:textId="77777777" w:rsidTr="00695AC0">
        <w:trPr>
          <w:trHeight w:val="241"/>
        </w:trPr>
        <w:tc>
          <w:tcPr>
            <w:tcW w:w="4531" w:type="dxa"/>
            <w:tcBorders>
              <w:top w:val="single" w:sz="4" w:space="0" w:color="FFFFFF" w:themeColor="background1"/>
              <w:left w:val="single" w:sz="4" w:space="0" w:color="FFFFFF" w:themeColor="background1"/>
              <w:bottom w:val="single" w:sz="4" w:space="0" w:color="auto"/>
              <w:right w:val="single" w:sz="4" w:space="0" w:color="E9EFF7"/>
            </w:tcBorders>
            <w:shd w:val="clear" w:color="auto" w:fill="E9EFF7"/>
          </w:tcPr>
          <w:p w14:paraId="2D0AD44B" w14:textId="0D2448B5" w:rsidR="00B73E64" w:rsidRPr="007F223A" w:rsidRDefault="00A47786" w:rsidP="00B73E64">
            <w:pPr>
              <w:rPr>
                <w:szCs w:val="18"/>
              </w:rPr>
            </w:pPr>
            <w:r>
              <w:rPr>
                <w:szCs w:val="18"/>
              </w:rPr>
              <w:t>Pabo-student</w:t>
            </w:r>
          </w:p>
        </w:tc>
        <w:tc>
          <w:tcPr>
            <w:tcW w:w="3119" w:type="dxa"/>
            <w:tcBorders>
              <w:top w:val="single" w:sz="4" w:space="0" w:color="FFFFFF" w:themeColor="background1"/>
              <w:left w:val="single" w:sz="4" w:space="0" w:color="E9EFF7"/>
              <w:bottom w:val="single" w:sz="4" w:space="0" w:color="auto"/>
              <w:right w:val="single" w:sz="4" w:space="0" w:color="FFFFFF" w:themeColor="background1"/>
            </w:tcBorders>
            <w:shd w:val="clear" w:color="auto" w:fill="E9EFF7"/>
          </w:tcPr>
          <w:p w14:paraId="137F194A" w14:textId="280740EB" w:rsidR="00B73E64" w:rsidRPr="007F223A" w:rsidRDefault="00B73E64" w:rsidP="00B73E64">
            <w:pPr>
              <w:rPr>
                <w:szCs w:val="18"/>
              </w:rPr>
            </w:pPr>
            <w:r w:rsidRPr="007F223A">
              <w:rPr>
                <w:szCs w:val="18"/>
              </w:rPr>
              <w:t>1</w:t>
            </w:r>
          </w:p>
        </w:tc>
      </w:tr>
      <w:tr w:rsidR="00B73E64" w:rsidRPr="007F223A" w14:paraId="36C2EFF7" w14:textId="77777777" w:rsidTr="00695AC0">
        <w:trPr>
          <w:trHeight w:val="241"/>
        </w:trPr>
        <w:tc>
          <w:tcPr>
            <w:tcW w:w="4531" w:type="dxa"/>
            <w:tcBorders>
              <w:left w:val="single" w:sz="4" w:space="0" w:color="FFFFFF" w:themeColor="background1"/>
              <w:right w:val="single" w:sz="4" w:space="0" w:color="FFFFFF" w:themeColor="background1"/>
            </w:tcBorders>
          </w:tcPr>
          <w:p w14:paraId="505B57F2" w14:textId="77777777" w:rsidR="00B73E64" w:rsidRPr="007F223A" w:rsidRDefault="00B73E64" w:rsidP="00B73E64">
            <w:pPr>
              <w:rPr>
                <w:i/>
                <w:iCs/>
                <w:szCs w:val="18"/>
              </w:rPr>
            </w:pPr>
            <w:r w:rsidRPr="007F223A">
              <w:rPr>
                <w:i/>
                <w:iCs/>
                <w:szCs w:val="18"/>
              </w:rPr>
              <w:t>Totaal</w:t>
            </w:r>
          </w:p>
        </w:tc>
        <w:tc>
          <w:tcPr>
            <w:tcW w:w="3119" w:type="dxa"/>
            <w:tcBorders>
              <w:left w:val="single" w:sz="4" w:space="0" w:color="FFFFFF" w:themeColor="background1"/>
              <w:right w:val="single" w:sz="4" w:space="0" w:color="FFFFFF" w:themeColor="background1"/>
            </w:tcBorders>
          </w:tcPr>
          <w:p w14:paraId="5B49BC20" w14:textId="77777777" w:rsidR="00B73E64" w:rsidRPr="007F223A" w:rsidRDefault="00B73E64" w:rsidP="00B73E64">
            <w:pPr>
              <w:rPr>
                <w:i/>
                <w:iCs/>
                <w:szCs w:val="18"/>
              </w:rPr>
            </w:pPr>
            <w:r w:rsidRPr="007F223A">
              <w:rPr>
                <w:i/>
                <w:iCs/>
                <w:szCs w:val="18"/>
              </w:rPr>
              <w:t>46</w:t>
            </w:r>
          </w:p>
        </w:tc>
      </w:tr>
    </w:tbl>
    <w:p w14:paraId="00DCA326" w14:textId="77777777" w:rsidR="007951C5" w:rsidRDefault="007951C5" w:rsidP="007951C5">
      <w:pPr>
        <w:spacing w:line="276" w:lineRule="auto"/>
        <w:rPr>
          <w:iCs/>
        </w:rPr>
      </w:pPr>
    </w:p>
    <w:p w14:paraId="46740D76" w14:textId="6521A442" w:rsidR="00997023" w:rsidRDefault="004D1CCE" w:rsidP="004D1CCE">
      <w:pPr>
        <w:spacing w:line="276" w:lineRule="auto"/>
        <w:rPr>
          <w:iCs/>
        </w:rPr>
      </w:pPr>
      <w:r>
        <w:rPr>
          <w:iCs/>
        </w:rPr>
        <w:t xml:space="preserve">Tijdens de interviews </w:t>
      </w:r>
      <w:r w:rsidR="00960712">
        <w:rPr>
          <w:iCs/>
        </w:rPr>
        <w:t xml:space="preserve">hanteerden we 2 verschillende topiclijsten: één voor de interviews met de schoolleiding en één voor die met de leraren. </w:t>
      </w:r>
      <w:r>
        <w:rPr>
          <w:iCs/>
        </w:rPr>
        <w:t xml:space="preserve">Een deel van de topics en vragen overlapten en een deel was verschillend (zie in Bijlage A hoe de topiclijsten van elkaar verschilden). </w:t>
      </w:r>
      <w:r w:rsidR="00C868DE">
        <w:rPr>
          <w:iCs/>
        </w:rPr>
        <w:t>Tijdens het gesprek met de schoolleiding spraken we vooral over hun overwegingen met betrekking tot het beleid rondom een samenhangend curriculum. Met leraren bespraken we met name de manier waarop vakintegratie in de praktijk is georganiseerd en welke keuzes zij daarbij maken. Schoolleiders, ib’ers en leraren vertelden elk vanuit hun eigen perspectief over hun ervaringen met een geïntegreerd taalonderwijs, wat rijke data opleverde.</w:t>
      </w:r>
    </w:p>
    <w:p w14:paraId="5220CD2C" w14:textId="77777777" w:rsidR="004D1CCE" w:rsidRPr="004D1CCE" w:rsidRDefault="004D1CCE" w:rsidP="004D1CCE">
      <w:pPr>
        <w:spacing w:line="276" w:lineRule="auto"/>
        <w:rPr>
          <w:iCs/>
        </w:rPr>
      </w:pPr>
    </w:p>
    <w:p w14:paraId="65DFBCB9" w14:textId="77777777" w:rsidR="00845156" w:rsidRDefault="00845156" w:rsidP="00997023">
      <w:pPr>
        <w:pStyle w:val="Kop2"/>
        <w:numPr>
          <w:ilvl w:val="1"/>
          <w:numId w:val="1"/>
        </w:numPr>
        <w:spacing w:after="240"/>
      </w:pPr>
      <w:bookmarkStart w:id="8" w:name="_Toc204252952"/>
      <w:r>
        <w:lastRenderedPageBreak/>
        <w:t>Data-analyse</w:t>
      </w:r>
      <w:bookmarkEnd w:id="8"/>
    </w:p>
    <w:p w14:paraId="28BF308A" w14:textId="2E7BC98D" w:rsidR="00FB1EF9" w:rsidRDefault="005310FB" w:rsidP="005310FB">
      <w:pPr>
        <w:spacing w:line="276" w:lineRule="auto"/>
        <w:rPr>
          <w:iCs/>
        </w:rPr>
      </w:pPr>
      <w:r>
        <w:rPr>
          <w:iCs/>
        </w:rPr>
        <w:t>We hebben de interviews</w:t>
      </w:r>
      <w:r w:rsidR="00FB1EF9">
        <w:rPr>
          <w:iCs/>
        </w:rPr>
        <w:t xml:space="preserve"> </w:t>
      </w:r>
      <w:r>
        <w:rPr>
          <w:iCs/>
        </w:rPr>
        <w:t xml:space="preserve">opgenomen en laten transcriberen door de externe transcribeerdienst Amberscript. </w:t>
      </w:r>
      <w:r w:rsidR="00FB1EF9">
        <w:rPr>
          <w:iCs/>
        </w:rPr>
        <w:t xml:space="preserve">Om de interviewdata te analyseren hebben we gebruikgemaakt van thematische analyse met behulp van het data-analyseprogramma NVivo. </w:t>
      </w:r>
    </w:p>
    <w:p w14:paraId="64E87DC6" w14:textId="77777777" w:rsidR="00FB1EF9" w:rsidRDefault="00FB1EF9" w:rsidP="00FB1EF9">
      <w:pPr>
        <w:spacing w:line="276" w:lineRule="auto"/>
        <w:rPr>
          <w:iCs/>
        </w:rPr>
      </w:pPr>
    </w:p>
    <w:p w14:paraId="0D439193" w14:textId="52DA467B" w:rsidR="00204C4E" w:rsidRDefault="005310FB" w:rsidP="00FB1EF9">
      <w:pPr>
        <w:spacing w:line="276" w:lineRule="auto"/>
        <w:rPr>
          <w:iCs/>
        </w:rPr>
      </w:pPr>
      <w:r>
        <w:rPr>
          <w:iCs/>
        </w:rPr>
        <w:t xml:space="preserve">De analyse startte met open coderen, waarbij we betekenisvolle fragmenten uit de transcripten hebben gelabeld met een code. </w:t>
      </w:r>
      <w:r w:rsidR="00204C4E">
        <w:rPr>
          <w:iCs/>
        </w:rPr>
        <w:t xml:space="preserve">De </w:t>
      </w:r>
      <w:r w:rsidR="00A00D95">
        <w:rPr>
          <w:iCs/>
        </w:rPr>
        <w:t xml:space="preserve">3 </w:t>
      </w:r>
      <w:r w:rsidR="00204C4E">
        <w:rPr>
          <w:iCs/>
        </w:rPr>
        <w:t xml:space="preserve">deelvragen vormden hierbij het uitgangspunt. Als eerste hebben we één interview door </w:t>
      </w:r>
      <w:r w:rsidR="00A00D95">
        <w:rPr>
          <w:iCs/>
        </w:rPr>
        <w:t>2</w:t>
      </w:r>
      <w:r w:rsidR="00204C4E">
        <w:rPr>
          <w:iCs/>
        </w:rPr>
        <w:t xml:space="preserve"> </w:t>
      </w:r>
      <w:r w:rsidR="00BE7B1F">
        <w:rPr>
          <w:iCs/>
        </w:rPr>
        <w:t>onderzoekers</w:t>
      </w:r>
      <w:r w:rsidR="00204C4E">
        <w:rPr>
          <w:iCs/>
        </w:rPr>
        <w:t xml:space="preserve"> laten coderen, om onze inzichten met elkaar te kunnen vergelijken. Vervolgens hebben we nog </w:t>
      </w:r>
      <w:r w:rsidR="00A00D95">
        <w:rPr>
          <w:iCs/>
        </w:rPr>
        <w:t>3</w:t>
      </w:r>
      <w:r w:rsidR="00204C4E">
        <w:rPr>
          <w:iCs/>
        </w:rPr>
        <w:t xml:space="preserve"> andere transcripten open gecodeerd. Op basis van deze </w:t>
      </w:r>
      <w:r w:rsidR="00A00D95">
        <w:rPr>
          <w:iCs/>
        </w:rPr>
        <w:t xml:space="preserve">4 </w:t>
      </w:r>
      <w:r w:rsidR="00204C4E">
        <w:rPr>
          <w:iCs/>
        </w:rPr>
        <w:t xml:space="preserve">transcripten hebben we tijdens een brainstormsessie met </w:t>
      </w:r>
      <w:r w:rsidR="00A00D95">
        <w:rPr>
          <w:iCs/>
        </w:rPr>
        <w:t>4</w:t>
      </w:r>
      <w:r w:rsidR="00204C4E">
        <w:rPr>
          <w:iCs/>
        </w:rPr>
        <w:t xml:space="preserve"> onderzoekers een grof codeerschema gemaakt met relevante onderwerpen. Het grootste deel van de transcripten hebben we gecodeerd op basis van dit codeerschema. Iedereen heeft daarbij zo veel mogelijk interviews gecodeerd waar </w:t>
      </w:r>
      <w:r w:rsidR="00BE7B1F">
        <w:rPr>
          <w:iCs/>
        </w:rPr>
        <w:t>ze zelf aanwezig waren.</w:t>
      </w:r>
      <w:r w:rsidR="00204C4E">
        <w:rPr>
          <w:iCs/>
        </w:rPr>
        <w:t xml:space="preserve"> </w:t>
      </w:r>
    </w:p>
    <w:p w14:paraId="7C6F88B4" w14:textId="243F4D30" w:rsidR="00587D83" w:rsidRDefault="005310FB" w:rsidP="00587D83">
      <w:pPr>
        <w:spacing w:line="276" w:lineRule="auto"/>
        <w:ind w:firstLine="720"/>
        <w:rPr>
          <w:iCs/>
        </w:rPr>
      </w:pPr>
      <w:r>
        <w:rPr>
          <w:iCs/>
        </w:rPr>
        <w:t>Vervolgens hebben we</w:t>
      </w:r>
      <w:r w:rsidR="00204C4E">
        <w:rPr>
          <w:iCs/>
        </w:rPr>
        <w:t xml:space="preserve"> </w:t>
      </w:r>
      <w:r>
        <w:rPr>
          <w:iCs/>
        </w:rPr>
        <w:t xml:space="preserve">deze codes </w:t>
      </w:r>
      <w:r w:rsidR="00204C4E">
        <w:rPr>
          <w:iCs/>
        </w:rPr>
        <w:t xml:space="preserve">geordend en </w:t>
      </w:r>
      <w:r>
        <w:rPr>
          <w:iCs/>
        </w:rPr>
        <w:t>geherstructureerd</w:t>
      </w:r>
      <w:r w:rsidR="00204C4E">
        <w:rPr>
          <w:iCs/>
        </w:rPr>
        <w:t xml:space="preserve"> en hebben we in een nieuwe brainstormsessie </w:t>
      </w:r>
      <w:r w:rsidR="00A00D95">
        <w:rPr>
          <w:iCs/>
        </w:rPr>
        <w:t>10</w:t>
      </w:r>
      <w:r w:rsidR="00204C4E">
        <w:rPr>
          <w:iCs/>
        </w:rPr>
        <w:t xml:space="preserve"> overkoepelende thema’s geïdentificeerd die het meest duidelijk in de data naar voren kwamen.</w:t>
      </w:r>
      <w:r w:rsidR="00E509EB">
        <w:rPr>
          <w:iCs/>
        </w:rPr>
        <w:t xml:space="preserve"> Sommige codes zijn daarin niet meegenomen, omdat die niet relevant genoeg bleken.</w:t>
      </w:r>
      <w:r w:rsidR="00204C4E">
        <w:rPr>
          <w:iCs/>
        </w:rPr>
        <w:t xml:space="preserve"> De laatste paar transcripten hebben we </w:t>
      </w:r>
      <w:r w:rsidR="00BE7B1F">
        <w:rPr>
          <w:iCs/>
        </w:rPr>
        <w:t>op basis van deze</w:t>
      </w:r>
      <w:r w:rsidR="00204C4E">
        <w:rPr>
          <w:iCs/>
        </w:rPr>
        <w:t xml:space="preserve"> </w:t>
      </w:r>
      <w:r w:rsidR="00A00D95">
        <w:rPr>
          <w:iCs/>
        </w:rPr>
        <w:t>10</w:t>
      </w:r>
      <w:r w:rsidR="00204C4E">
        <w:rPr>
          <w:iCs/>
        </w:rPr>
        <w:t xml:space="preserve"> thema’s gecodeerd.</w:t>
      </w:r>
      <w:r w:rsidR="00272FF0">
        <w:rPr>
          <w:iCs/>
        </w:rPr>
        <w:t xml:space="preserve"> Naast het verrijken van de bestaande codes binnen deze thema’s, bleven we ook nieuwe codes toevoegen. </w:t>
      </w:r>
      <w:r w:rsidR="00204C4E">
        <w:rPr>
          <w:iCs/>
        </w:rPr>
        <w:t xml:space="preserve">Tijdens deze laatste fase van de data-analyse hebben we sommige thema’s een andere naam gegeven en </w:t>
      </w:r>
      <w:r w:rsidR="00A00D95">
        <w:rPr>
          <w:iCs/>
        </w:rPr>
        <w:t>2</w:t>
      </w:r>
      <w:r w:rsidR="00204C4E">
        <w:rPr>
          <w:iCs/>
        </w:rPr>
        <w:t xml:space="preserve"> thema’s samengevoegd. De </w:t>
      </w:r>
      <w:r w:rsidR="00A00D95">
        <w:rPr>
          <w:iCs/>
        </w:rPr>
        <w:t>9</w:t>
      </w:r>
      <w:r w:rsidR="00204C4E">
        <w:rPr>
          <w:iCs/>
        </w:rPr>
        <w:t xml:space="preserve"> thema’s die overbleven, vormen de basis van </w:t>
      </w:r>
      <w:r w:rsidR="00BE7B1F">
        <w:rPr>
          <w:iCs/>
        </w:rPr>
        <w:t>de</w:t>
      </w:r>
      <w:r w:rsidR="00204C4E">
        <w:rPr>
          <w:iCs/>
        </w:rPr>
        <w:t xml:space="preserve"> rapportage</w:t>
      </w:r>
      <w:r w:rsidR="00E509EB">
        <w:rPr>
          <w:iCs/>
        </w:rPr>
        <w:t xml:space="preserve"> (zie de codeboom in Bijlage B)</w:t>
      </w:r>
      <w:r w:rsidR="00204C4E">
        <w:rPr>
          <w:iCs/>
        </w:rPr>
        <w:t xml:space="preserve">. </w:t>
      </w:r>
    </w:p>
    <w:p w14:paraId="5A79174D" w14:textId="77777777" w:rsidR="00A951CC" w:rsidRDefault="00A951CC" w:rsidP="00A951CC">
      <w:pPr>
        <w:spacing w:line="276" w:lineRule="auto"/>
        <w:rPr>
          <w:iCs/>
        </w:rPr>
      </w:pPr>
    </w:p>
    <w:p w14:paraId="7EDA4CCF" w14:textId="0AEF5FC0" w:rsidR="005310FB" w:rsidRDefault="00E509EB" w:rsidP="00A951CC">
      <w:pPr>
        <w:spacing w:line="276" w:lineRule="auto"/>
        <w:rPr>
          <w:iCs/>
        </w:rPr>
      </w:pPr>
      <w:r>
        <w:rPr>
          <w:iCs/>
        </w:rPr>
        <w:t xml:space="preserve">De </w:t>
      </w:r>
      <w:r w:rsidR="00A00D95">
        <w:rPr>
          <w:iCs/>
        </w:rPr>
        <w:t>3</w:t>
      </w:r>
      <w:r>
        <w:rPr>
          <w:iCs/>
        </w:rPr>
        <w:t xml:space="preserve"> deelvragen </w:t>
      </w:r>
      <w:r w:rsidR="00C43A75">
        <w:rPr>
          <w:iCs/>
        </w:rPr>
        <w:t xml:space="preserve">bleven telkens een logische manier om de data in te delen en </w:t>
      </w:r>
      <w:r>
        <w:rPr>
          <w:iCs/>
        </w:rPr>
        <w:t>vorm</w:t>
      </w:r>
      <w:r w:rsidR="00BE7B1F">
        <w:rPr>
          <w:iCs/>
        </w:rPr>
        <w:t>d</w:t>
      </w:r>
      <w:r>
        <w:rPr>
          <w:iCs/>
        </w:rPr>
        <w:t>en</w:t>
      </w:r>
      <w:r w:rsidR="00C43A75">
        <w:rPr>
          <w:iCs/>
        </w:rPr>
        <w:t xml:space="preserve"> daarom</w:t>
      </w:r>
      <w:r>
        <w:rPr>
          <w:iCs/>
        </w:rPr>
        <w:t xml:space="preserve"> gedurende </w:t>
      </w:r>
      <w:r w:rsidR="00587D83">
        <w:rPr>
          <w:iCs/>
        </w:rPr>
        <w:t>het hele onderzoek</w:t>
      </w:r>
      <w:r>
        <w:rPr>
          <w:iCs/>
        </w:rPr>
        <w:t xml:space="preserve"> rode draad.</w:t>
      </w:r>
      <w:r w:rsidR="00C43A75">
        <w:rPr>
          <w:iCs/>
        </w:rPr>
        <w:t xml:space="preserve"> </w:t>
      </w:r>
      <w:r w:rsidR="00587D83">
        <w:rPr>
          <w:iCs/>
        </w:rPr>
        <w:t>Wel hebben we daar een aan paar aanpassingen in gedaan</w:t>
      </w:r>
      <w:r w:rsidR="00C43A75">
        <w:rPr>
          <w:iCs/>
        </w:rPr>
        <w:t xml:space="preserve"> in de formulering</w:t>
      </w:r>
      <w:r w:rsidR="00587D83">
        <w:rPr>
          <w:iCs/>
        </w:rPr>
        <w:t>. Ten eerste in deelvraag één, waarbij we onszelf eerst de vraag stelde hoe het samenhangend curriculum ‘tot stand is gekomen’. Tijdens de interviews bleek dat curriculumontwikkeling een doorgaand proces is zonder een duidelijk begin en einde. We hebben de vraag daarom aangepast naar: ‘</w:t>
      </w:r>
      <w:r w:rsidR="00587D83" w:rsidRPr="00587D83">
        <w:rPr>
          <w:iCs/>
        </w:rPr>
        <w:t>Hoe starten scholen met het aanbieden van een samenhangend en breed curriculum?</w:t>
      </w:r>
      <w:r w:rsidR="00587D83">
        <w:rPr>
          <w:iCs/>
        </w:rPr>
        <w:t>’. Ten tweede hebben we een aanpassing gedaan in de derde deelvraag. Oorspronkelijk waren we benieuwd hoe de ‘schoolleiding’ de kwaliteitscyclus inricht met betrekking tot een samenhangend en breed curriculum. Tijdens de interviews bleek de leraren hier net zo goed een rol in spelen, dus hebben we de vraag verbreed: ‘</w:t>
      </w:r>
      <w:r w:rsidR="00587D83">
        <w:t>Hoe richten ‘scholen’ met samenhangend taalonderwijs hun kwaliteitszorgcyclus in?’</w:t>
      </w:r>
      <w:r w:rsidR="00587D83">
        <w:rPr>
          <w:iCs/>
        </w:rPr>
        <w:t xml:space="preserve"> </w:t>
      </w:r>
    </w:p>
    <w:p w14:paraId="083299B5" w14:textId="010D234A" w:rsidR="008F2C7E" w:rsidRDefault="008F2C7E" w:rsidP="00C43A75"/>
    <w:p w14:paraId="51F5DC3B" w14:textId="1FB5161E" w:rsidR="00156FB6" w:rsidRDefault="00845156" w:rsidP="00156FB6">
      <w:pPr>
        <w:pStyle w:val="Kop2"/>
        <w:numPr>
          <w:ilvl w:val="1"/>
          <w:numId w:val="1"/>
        </w:numPr>
        <w:spacing w:after="240"/>
      </w:pPr>
      <w:bookmarkStart w:id="9" w:name="_Toc204252953"/>
      <w:r>
        <w:t>Kwaliteit van het onderzoek</w:t>
      </w:r>
      <w:bookmarkStart w:id="10" w:name="_Toc204252954"/>
      <w:bookmarkEnd w:id="9"/>
    </w:p>
    <w:p w14:paraId="1ADE565F" w14:textId="77777777" w:rsidR="00DE4B54" w:rsidRDefault="00695AC0" w:rsidP="00960712">
      <w:r>
        <w:t>We hebben aandacht besteed aan de kwaliteit van dit onderzoek aan de hand van kwaliteitscriteria die passen bij kwalitatief onderzoek (Lincoln &amp; Guba, 1985).</w:t>
      </w:r>
      <w:r w:rsidR="00C43A75" w:rsidRPr="00C43A75">
        <w:t xml:space="preserve"> </w:t>
      </w:r>
    </w:p>
    <w:p w14:paraId="20A2815F" w14:textId="5EA44B0F" w:rsidR="00695AC0" w:rsidRDefault="00C43A75" w:rsidP="00DE4B54">
      <w:pPr>
        <w:ind w:firstLine="720"/>
      </w:pPr>
      <w:r>
        <w:t xml:space="preserve">Ten eerste </w:t>
      </w:r>
      <w:r w:rsidRPr="0095442B">
        <w:t>geloofwaardigheid</w:t>
      </w:r>
      <w:r w:rsidRPr="0095442B">
        <w:rPr>
          <w:rStyle w:val="Voetnootmarkering"/>
          <w:vertAlign w:val="superscript"/>
        </w:rPr>
        <w:footnoteReference w:id="1"/>
      </w:r>
      <w:r>
        <w:t xml:space="preserve"> en bevestigbaarheid</w:t>
      </w:r>
      <w:r w:rsidRPr="003A3F24">
        <w:rPr>
          <w:rStyle w:val="Voetnootmarkering"/>
          <w:vertAlign w:val="superscript"/>
        </w:rPr>
        <w:footnoteReference w:id="2"/>
      </w:r>
      <w:r>
        <w:t xml:space="preserve">: we hebben gedurende het onderzoek regelmatig aantekeningen gemaakt, bijvoorbeeld na een interview of tijdens het coderen. Daarnaast hebben we zoveel mogelijk langdurige betrokkenheid </w:t>
      </w:r>
      <w:r>
        <w:lastRenderedPageBreak/>
        <w:t>gecreëerd bij de instellingen. Om het interview</w:t>
      </w:r>
      <w:r w:rsidR="00BE7B1F">
        <w:t xml:space="preserve"> in</w:t>
      </w:r>
      <w:r>
        <w:t xml:space="preserve"> te plannen hebben we telefonisch contact gehad met de schoolleiders en hen de mogelijkheid gegeven om vragen te stellen. Ook tijdens het interview hebben we onze interpretatie regelmatig teruggekoppeld om deze te controleren.</w:t>
      </w:r>
    </w:p>
    <w:p w14:paraId="72DBA734" w14:textId="3691A807" w:rsidR="00C43A75" w:rsidRPr="004E074D" w:rsidRDefault="00C43A75" w:rsidP="00BE7B1F">
      <w:pPr>
        <w:spacing w:line="276" w:lineRule="auto"/>
        <w:ind w:firstLine="720"/>
        <w:rPr>
          <w:iCs/>
        </w:rPr>
      </w:pPr>
      <w:r>
        <w:t xml:space="preserve">Ten tweede </w:t>
      </w:r>
      <w:r w:rsidRPr="0095442B">
        <w:t>afhankelijkheid</w:t>
      </w:r>
      <w:r w:rsidRPr="0095442B">
        <w:rPr>
          <w:rStyle w:val="Voetnootmarkering"/>
          <w:vertAlign w:val="superscript"/>
        </w:rPr>
        <w:footnoteReference w:id="3"/>
      </w:r>
      <w:r>
        <w:t>: tijdens het coderen hebben we regelmatig contact gehad</w:t>
      </w:r>
      <w:r w:rsidR="00BE7B1F">
        <w:t xml:space="preserve"> met het onderzoeksteam</w:t>
      </w:r>
      <w:r>
        <w:t xml:space="preserve"> om onze codes met elkaar te bespreken. Op deze manier hebben we een gedeelde betekenis ontwikkeld van de data. Het toevoegen, aanpassen of verwijderen van codecategorieën hebben we </w:t>
      </w:r>
      <w:r w:rsidR="00DB10E1">
        <w:t>ook</w:t>
      </w:r>
      <w:r>
        <w:t xml:space="preserve"> in samenspraak gedaan. </w:t>
      </w:r>
      <w:r w:rsidR="00960712">
        <w:rPr>
          <w:iCs/>
        </w:rPr>
        <w:t>2</w:t>
      </w:r>
      <w:r w:rsidR="004E074D">
        <w:rPr>
          <w:iCs/>
        </w:rPr>
        <w:t xml:space="preserve"> onderzoekers namen daarbij het voortouw, wat bijdroeg aan </w:t>
      </w:r>
      <w:r w:rsidR="00BE7B1F">
        <w:rPr>
          <w:iCs/>
        </w:rPr>
        <w:t>de overzichtelijkheid</w:t>
      </w:r>
      <w:r w:rsidR="004E074D">
        <w:rPr>
          <w:iCs/>
        </w:rPr>
        <w:t xml:space="preserve"> en consistentie tijdens </w:t>
      </w:r>
      <w:r w:rsidR="00BE7B1F">
        <w:rPr>
          <w:iCs/>
        </w:rPr>
        <w:t>de data-analyse.</w:t>
      </w:r>
    </w:p>
    <w:p w14:paraId="7A0D85B3" w14:textId="1B35D3E2" w:rsidR="00C43A75" w:rsidRDefault="00C43A75" w:rsidP="00C43A75">
      <w:pPr>
        <w:ind w:firstLine="720"/>
      </w:pPr>
      <w:r>
        <w:t>Tenslotte overdraagbaarheid</w:t>
      </w:r>
      <w:r w:rsidR="004E074D" w:rsidRPr="0095442B">
        <w:rPr>
          <w:rStyle w:val="Voetnootmarkering"/>
          <w:vertAlign w:val="superscript"/>
        </w:rPr>
        <w:footnoteReference w:id="4"/>
      </w:r>
      <w:r>
        <w:t>: w</w:t>
      </w:r>
      <w:r w:rsidR="004E074D">
        <w:t>ij</w:t>
      </w:r>
      <w:r>
        <w:t xml:space="preserve"> hebben </w:t>
      </w:r>
      <w:r w:rsidR="00C14D8C">
        <w:t xml:space="preserve">gevarieerde groep </w:t>
      </w:r>
      <w:r w:rsidR="004E074D">
        <w:t>basisscholen onderzocht die in verschillende mate ervaring hebben met geïntegreerd taalonderwijs en dit op heel verschillende manieren uitvoeren</w:t>
      </w:r>
      <w:r>
        <w:t xml:space="preserve">. De resultaten zullen daarom voor een deel </w:t>
      </w:r>
      <w:r w:rsidRPr="0095442B">
        <w:t>overdraagbaar</w:t>
      </w:r>
      <w:r w:rsidR="004E074D">
        <w:rPr>
          <w:vertAlign w:val="superscript"/>
        </w:rPr>
        <w:t xml:space="preserve"> </w:t>
      </w:r>
      <w:r>
        <w:t xml:space="preserve">zijn </w:t>
      </w:r>
      <w:r w:rsidR="00BE7B1F">
        <w:t xml:space="preserve">naar </w:t>
      </w:r>
      <w:r w:rsidR="004E074D">
        <w:t xml:space="preserve">andere </w:t>
      </w:r>
      <w:r w:rsidR="00C14D8C">
        <w:t xml:space="preserve">type </w:t>
      </w:r>
      <w:r w:rsidR="004E074D">
        <w:t>scholen met geïntegreerd taalonderwijs</w:t>
      </w:r>
      <w:r w:rsidR="00C14D8C">
        <w:t>, zoals scholen uit het speciaal onderwijs, speciaal basisonderwijs of het niet-bekostigd onderwijs</w:t>
      </w:r>
      <w:r w:rsidR="004E074D">
        <w:t>.</w:t>
      </w:r>
      <w:r w:rsidR="00C14D8C">
        <w:t xml:space="preserve"> </w:t>
      </w:r>
      <w:r w:rsidR="008E3EE1">
        <w:t>We hebben bewust gekozen voor een groep scholen die zich actief inzetten voor samenhangend onderwijs. De resultaten zullen daarom minder</w:t>
      </w:r>
      <w:r w:rsidR="00886AB3">
        <w:t xml:space="preserve"> goed</w:t>
      </w:r>
      <w:r w:rsidR="008E3EE1">
        <w:t xml:space="preserve"> overdraagbaar zijn naar </w:t>
      </w:r>
      <w:r w:rsidR="00886AB3" w:rsidRPr="00886AB3">
        <w:t>scholen die (nog) niet of beperkt werken aan samenhangend onderwijs</w:t>
      </w:r>
      <w:r w:rsidR="008E3EE1">
        <w:t xml:space="preserve">, bijvoorbeeld vanwege uitdagingen op het gebied van personeel. </w:t>
      </w:r>
    </w:p>
    <w:p w14:paraId="4F54A906" w14:textId="77777777" w:rsidR="00695AC0" w:rsidRDefault="00695AC0" w:rsidP="00156FB6"/>
    <w:p w14:paraId="2F84F8D1" w14:textId="2B101922" w:rsidR="00156FB6" w:rsidRPr="00A677C3" w:rsidRDefault="00A951CC" w:rsidP="00156FB6">
      <w:r>
        <w:t>Naast deze kwaliteitscriteria,</w:t>
      </w:r>
      <w:r w:rsidR="00156FB6">
        <w:t xml:space="preserve"> hebben we aandacht besteed aan ethiek. Voorafgaand aan het onderzoek hebben we de deelnemende scholen ingelicht over het doel van het onderzoek</w:t>
      </w:r>
      <w:r w:rsidR="00BE7B1F">
        <w:t xml:space="preserve">. Tijdens de interviews hebben we de participanten </w:t>
      </w:r>
      <w:r w:rsidR="00156FB6">
        <w:t xml:space="preserve">mondeling om toestemming gevraagd voor het opnemen van de interviews. De opnames en transcripten hebben we bewaard in een veilige map. Als dit onderzoek volledig is afgerond, worden de opnames verwijderd. Transcripten worden voor </w:t>
      </w:r>
      <w:r w:rsidR="00F42BAF">
        <w:t>10</w:t>
      </w:r>
      <w:r w:rsidR="00156FB6">
        <w:t xml:space="preserve"> jaar </w:t>
      </w:r>
      <w:r w:rsidR="00B73E64">
        <w:t>gearchiveerd op basis van de selectielijst OCW</w:t>
      </w:r>
      <w:r w:rsidR="00156FB6">
        <w:t xml:space="preserve">. </w:t>
      </w:r>
      <w:r w:rsidR="00156FB6" w:rsidRPr="00156FB6">
        <w:rPr>
          <w:iCs/>
        </w:rPr>
        <w:t>Om de privacy van de deelnemers te beschermen, zijn de citaten</w:t>
      </w:r>
      <w:r w:rsidR="00B73E64">
        <w:rPr>
          <w:iCs/>
        </w:rPr>
        <w:t xml:space="preserve"> in het rapport</w:t>
      </w:r>
      <w:r w:rsidR="00156FB6" w:rsidRPr="00156FB6">
        <w:rPr>
          <w:iCs/>
        </w:rPr>
        <w:t xml:space="preserve"> niet herleidbaar naar individuele scholen of participanten.</w:t>
      </w:r>
    </w:p>
    <w:p w14:paraId="4D9788EA" w14:textId="77777777" w:rsidR="00156FB6" w:rsidRPr="005310FB" w:rsidRDefault="00156FB6" w:rsidP="000C4723">
      <w:pPr>
        <w:rPr>
          <w:color w:val="FF0000"/>
        </w:rPr>
      </w:pPr>
    </w:p>
    <w:p w14:paraId="30BD9451" w14:textId="14CC4A1B" w:rsidR="00845156" w:rsidRDefault="00845156" w:rsidP="00845156">
      <w:pPr>
        <w:pStyle w:val="Kop2"/>
        <w:numPr>
          <w:ilvl w:val="1"/>
          <w:numId w:val="1"/>
        </w:numPr>
        <w:spacing w:after="240"/>
      </w:pPr>
      <w:r>
        <w:t>Reflecties</w:t>
      </w:r>
      <w:bookmarkEnd w:id="10"/>
    </w:p>
    <w:p w14:paraId="058C727A" w14:textId="250E82C9" w:rsidR="00A951CC" w:rsidRDefault="0090149C" w:rsidP="00A951CC">
      <w:r>
        <w:t xml:space="preserve">Ten eerste willen we reflecteren op </w:t>
      </w:r>
      <w:r w:rsidR="00AF3458">
        <w:t xml:space="preserve">de geïnterviewde participanten. Van tevoren hadden we besloten om </w:t>
      </w:r>
      <w:r w:rsidR="00F42BAF">
        <w:t>2</w:t>
      </w:r>
      <w:r w:rsidR="00AF3458">
        <w:t xml:space="preserve"> gescheiden interviews af te nemen met de schoolleiding en met leraren. Dit hebben we voorafgaand aan de interviews aan de scholen gecommuniceerd. Eén van de redenen hiervoor was</w:t>
      </w:r>
      <w:r w:rsidR="00272FF0">
        <w:t xml:space="preserve"> om leraren zo veel mogelijk de gelegenheid te geven om open te communiceren zonder aanwezigheid van de schoolleiding.</w:t>
      </w:r>
      <w:r w:rsidR="00AF3458">
        <w:t xml:space="preserve"> Op </w:t>
      </w:r>
      <w:r w:rsidR="00F42BAF">
        <w:t>2</w:t>
      </w:r>
      <w:r w:rsidR="00AF3458">
        <w:t xml:space="preserve"> scholen liep dit in de praktijk anders dan verwacht, omdat de schoolleider daar ook aansloot bij het interview met de leraren. We hebben ervoor gekozen om op dat moment niet ‘in te grijpen’. Uiteindelijk stonden de leraren tijdens deze gesprekken centraal en hadden we niet het idee dat zij ‘gewenste’ antwoorden gaven. </w:t>
      </w:r>
    </w:p>
    <w:p w14:paraId="34AE50A8" w14:textId="79A1B930" w:rsidR="00A951CC" w:rsidRDefault="00A951CC" w:rsidP="00A951CC">
      <w:pPr>
        <w:ind w:firstLine="720"/>
      </w:pPr>
      <w:r>
        <w:t xml:space="preserve">Scholen namen ook zelf het initiatief om een aantal extra medewerkers aan te laten sluiten bij de gesprekken. Dit was </w:t>
      </w:r>
      <w:r w:rsidR="00820D63">
        <w:t>een nuttige aanvulling op het interview</w:t>
      </w:r>
      <w:r>
        <w:t xml:space="preserve">, omdat deze mensen een ander perspectief boden op het curriculum. Zo kon </w:t>
      </w:r>
      <w:r w:rsidR="00A47786">
        <w:t xml:space="preserve">de pabo-student </w:t>
      </w:r>
      <w:r>
        <w:t xml:space="preserve">een goede vergelijking maken tussen de </w:t>
      </w:r>
      <w:r w:rsidR="00A47786">
        <w:t>opleiding</w:t>
      </w:r>
      <w:r>
        <w:t xml:space="preserve"> en de </w:t>
      </w:r>
      <w:r w:rsidR="00A47786">
        <w:t>onderwijs</w:t>
      </w:r>
      <w:r>
        <w:t xml:space="preserve">praktijk op de school. </w:t>
      </w:r>
    </w:p>
    <w:p w14:paraId="575702A5" w14:textId="77777777" w:rsidR="00A951CC" w:rsidRDefault="00A951CC" w:rsidP="00A951CC"/>
    <w:p w14:paraId="0DB86B5E" w14:textId="18DCD65C" w:rsidR="0090149C" w:rsidRDefault="0090149C" w:rsidP="00A951CC">
      <w:r>
        <w:lastRenderedPageBreak/>
        <w:t xml:space="preserve">Ten tweede reflecteren we op </w:t>
      </w:r>
      <w:r w:rsidR="00A951CC">
        <w:t xml:space="preserve">de data. Voor dit onderzoek waren wij met name benieuwd naar de manier waarop scholen geïntegreerd taalonderwijs vormgeven. Om dit te kunnen begrijpen in een bredere context, kwam ook het geïntegreerde curriculum als geheel aan bod tijdens de </w:t>
      </w:r>
      <w:r w:rsidR="00820D63">
        <w:t>interviews</w:t>
      </w:r>
      <w:r w:rsidR="00A951CC">
        <w:t>. Scholen spraken</w:t>
      </w:r>
      <w:r w:rsidR="00820D63">
        <w:t xml:space="preserve"> </w:t>
      </w:r>
      <w:r w:rsidR="00A951CC">
        <w:t xml:space="preserve">– vanzelfsprekend – over taalintegratie en de integratie van andere vakken door elkaar heen. Het was daardoor soms moeilijk te volgen of een bepaalde ervaring alleen betrekking had op het taalonderwijs of </w:t>
      </w:r>
      <w:r w:rsidR="00C84E7C">
        <w:t>in bredere zin</w:t>
      </w:r>
      <w:r w:rsidR="00475CCA">
        <w:t xml:space="preserve"> van toepassing was</w:t>
      </w:r>
      <w:r w:rsidR="00C84E7C">
        <w:t>. Zowel tijdens het interviewen, de data-verzameling als de rapportage was het een uitdaging om taalintegratie los te koppelen van het geheel.</w:t>
      </w:r>
    </w:p>
    <w:p w14:paraId="2BB5EE47" w14:textId="77777777" w:rsidR="00A951CC" w:rsidRDefault="00A951CC" w:rsidP="00A951CC"/>
    <w:p w14:paraId="07A9F6F9" w14:textId="0E304CF1" w:rsidR="0090149C" w:rsidRDefault="0090149C" w:rsidP="00A951CC">
      <w:r>
        <w:t>Tenslotte reflecteren we op de institutionele identiteit van de inspectie.</w:t>
      </w:r>
      <w:r w:rsidRPr="0090149C">
        <w:t xml:space="preserve"> </w:t>
      </w:r>
      <w:r>
        <w:t xml:space="preserve">We zijn ons bewust van onze dubbele rol als toezichthouder en onderzoeker en hebben tijdens de uitvoering van het onderzoek de ruimte gemaakt om hier kritisch op te reflecteren. Dit hielp ons om de ervaringen van de scholen centraal te stellen. Hoewel we ons </w:t>
      </w:r>
      <w:r w:rsidR="00475CCA">
        <w:t>niet te veel</w:t>
      </w:r>
      <w:r>
        <w:t xml:space="preserve"> wilden laten beïnvloeden door onze ‘toezichtsblik’, willen we </w:t>
      </w:r>
      <w:r w:rsidR="00475CCA">
        <w:t>wel</w:t>
      </w:r>
      <w:r>
        <w:t xml:space="preserve"> dat stelselonderzoek ondersteunend is aan het toezicht als geheel. We hebben er daarom voor gekozen om te rapporteren over de uitdaging om taaldoelen te monitoren</w:t>
      </w:r>
      <w:r w:rsidR="00C84E7C">
        <w:t xml:space="preserve"> (zie het laatste thema in de codeboom in Bijlage B)</w:t>
      </w:r>
      <w:r>
        <w:t xml:space="preserve">. Vanuit het onderzoekskader van de inspectie is het relevant om dit aspect van geïntegreerd taalonderwijs aan te kaarten. Scholen benadrukten dit niet zozeer uit zichtzelf, maar we hebben hier expliciet naar doorgevraagd. </w:t>
      </w:r>
    </w:p>
    <w:p w14:paraId="0D8532A3" w14:textId="1E745173" w:rsidR="0090149C" w:rsidRDefault="0090149C" w:rsidP="0090149C"/>
    <w:p w14:paraId="73EFAAEF" w14:textId="77777777" w:rsidR="00845156" w:rsidRDefault="00845156" w:rsidP="00845156">
      <w:pPr>
        <w:pStyle w:val="Kop1"/>
      </w:pPr>
      <w:bookmarkStart w:id="11" w:name="_Toc204252955"/>
      <w:bookmarkEnd w:id="7"/>
      <w:r>
        <w:lastRenderedPageBreak/>
        <w:t>Referenties</w:t>
      </w:r>
      <w:bookmarkEnd w:id="11"/>
    </w:p>
    <w:p w14:paraId="2E3C8EA6" w14:textId="77777777" w:rsidR="00D72DF4" w:rsidRPr="00984B22" w:rsidRDefault="00D72DF4" w:rsidP="00D72DF4">
      <w:pPr>
        <w:spacing w:line="276" w:lineRule="auto"/>
      </w:pPr>
      <w:r w:rsidRPr="00984B22">
        <w:t xml:space="preserve">Boeije, H. (2014). </w:t>
      </w:r>
      <w:r w:rsidRPr="00984B22">
        <w:rPr>
          <w:i/>
          <w:iCs/>
        </w:rPr>
        <w:t>Analyseren in kwalitatief onderzoek</w:t>
      </w:r>
      <w:r w:rsidRPr="00984B22">
        <w:t xml:space="preserve"> (2de editie). Boom Lemma.</w:t>
      </w:r>
    </w:p>
    <w:p w14:paraId="64394ECB" w14:textId="77777777" w:rsidR="00D72DF4" w:rsidRPr="00984B22" w:rsidRDefault="00D72DF4" w:rsidP="00D72DF4">
      <w:pPr>
        <w:spacing w:line="276" w:lineRule="auto"/>
      </w:pPr>
    </w:p>
    <w:p w14:paraId="0590AF72" w14:textId="77777777" w:rsidR="00D72DF4" w:rsidRPr="00984B22" w:rsidRDefault="00D72DF4" w:rsidP="00D72DF4">
      <w:pPr>
        <w:spacing w:line="276" w:lineRule="auto"/>
      </w:pPr>
      <w:r w:rsidRPr="00984B22">
        <w:t xml:space="preserve">Curriculum.nu. (2019). Samen bouwen aan het primair en voortgezet onderwijs van </w:t>
      </w:r>
      <w:r w:rsidRPr="00984B22">
        <w:tab/>
        <w:t>morgen. Deel 1: Adviezen van de Coördinatiegroep Curriculum.nu.</w:t>
      </w:r>
    </w:p>
    <w:p w14:paraId="1AA758E5" w14:textId="77777777" w:rsidR="00D72DF4" w:rsidRPr="00984B22" w:rsidRDefault="00D72DF4" w:rsidP="00D72DF4">
      <w:pPr>
        <w:spacing w:line="276" w:lineRule="auto"/>
      </w:pPr>
    </w:p>
    <w:p w14:paraId="210A10AD" w14:textId="77777777" w:rsidR="00D72DF4" w:rsidRPr="00984B22" w:rsidRDefault="00D72DF4" w:rsidP="00D72DF4">
      <w:pPr>
        <w:spacing w:line="276" w:lineRule="auto"/>
      </w:pPr>
      <w:r w:rsidRPr="00984B22">
        <w:t xml:space="preserve">Curriculumcommissie. (2022). </w:t>
      </w:r>
      <w:r w:rsidRPr="00984B22">
        <w:rPr>
          <w:i/>
          <w:iCs/>
        </w:rPr>
        <w:t>Samenhang in het curriculum, verdiepende studie</w:t>
      </w:r>
      <w:r w:rsidRPr="00984B22">
        <w:t>.</w:t>
      </w:r>
    </w:p>
    <w:p w14:paraId="1A2E7B44" w14:textId="77777777" w:rsidR="00D72DF4" w:rsidRPr="00984B22" w:rsidRDefault="00D72DF4" w:rsidP="00D72DF4">
      <w:pPr>
        <w:spacing w:line="276" w:lineRule="auto"/>
      </w:pPr>
    </w:p>
    <w:p w14:paraId="043B9EF2" w14:textId="77777777" w:rsidR="00D72DF4" w:rsidRPr="00984B22" w:rsidRDefault="00D72DF4" w:rsidP="00D72DF4">
      <w:pPr>
        <w:spacing w:line="276" w:lineRule="auto"/>
      </w:pPr>
      <w:r w:rsidRPr="00984B22">
        <w:t xml:space="preserve">Folmer, E. (2016). </w:t>
      </w:r>
      <w:r w:rsidRPr="00984B22">
        <w:rPr>
          <w:i/>
          <w:iCs/>
        </w:rPr>
        <w:t xml:space="preserve">Curriculaire samenhang. </w:t>
      </w:r>
      <w:r w:rsidRPr="00984B22">
        <w:t>SLO (nationaal expertisecentrum l</w:t>
      </w:r>
      <w:r w:rsidRPr="00984B22">
        <w:tab/>
        <w:t>eerplanontwikkeling).</w:t>
      </w:r>
    </w:p>
    <w:p w14:paraId="7E4D6913" w14:textId="77777777" w:rsidR="00D72DF4" w:rsidRPr="00984B22" w:rsidRDefault="00D72DF4" w:rsidP="00D72DF4">
      <w:pPr>
        <w:spacing w:line="276" w:lineRule="auto"/>
      </w:pPr>
    </w:p>
    <w:p w14:paraId="7AC502D2" w14:textId="77777777" w:rsidR="00D72DF4" w:rsidRPr="00984B22" w:rsidRDefault="00D72DF4" w:rsidP="00D72DF4">
      <w:pPr>
        <w:spacing w:line="276" w:lineRule="auto"/>
      </w:pPr>
      <w:r w:rsidRPr="00984B22">
        <w:rPr>
          <w:lang w:val="en-US"/>
        </w:rPr>
        <w:t xml:space="preserve">Ford-Connors, E., &amp; Paratore, J. R. (2015). Vocabulary instruction in fifth grade and </w:t>
      </w:r>
      <w:r w:rsidRPr="00984B22">
        <w:rPr>
          <w:lang w:val="en-US"/>
        </w:rPr>
        <w:tab/>
        <w:t xml:space="preserve">beyond: Sources of word learning and productive contexts for </w:t>
      </w:r>
      <w:r w:rsidRPr="00984B22">
        <w:rPr>
          <w:lang w:val="en-US"/>
        </w:rPr>
        <w:tab/>
        <w:t>development. </w:t>
      </w:r>
      <w:r w:rsidRPr="00984B22">
        <w:rPr>
          <w:i/>
          <w:iCs/>
        </w:rPr>
        <w:t>Review of Educational Research, 85</w:t>
      </w:r>
      <w:r w:rsidRPr="00984B22">
        <w:t>(1), 50-91.</w:t>
      </w:r>
    </w:p>
    <w:p w14:paraId="36205F6B" w14:textId="77777777" w:rsidR="00D72DF4" w:rsidRPr="00984B22" w:rsidRDefault="00D72DF4" w:rsidP="00D72DF4">
      <w:pPr>
        <w:spacing w:line="276" w:lineRule="auto"/>
      </w:pPr>
    </w:p>
    <w:p w14:paraId="12F954C8" w14:textId="77777777" w:rsidR="00D72DF4" w:rsidRPr="00984B22" w:rsidRDefault="00D72DF4" w:rsidP="00D72DF4">
      <w:pPr>
        <w:spacing w:line="276" w:lineRule="auto"/>
        <w:rPr>
          <w:rStyle w:val="Hyperlink"/>
          <w:rFonts w:cs="Arial"/>
          <w:color w:val="auto"/>
          <w:u w:val="none"/>
          <w:shd w:val="clear" w:color="auto" w:fill="FFFFFF"/>
        </w:rPr>
      </w:pPr>
      <w:r w:rsidRPr="00984B22">
        <w:rPr>
          <w:rFonts w:cs="Arial"/>
          <w:shd w:val="clear" w:color="auto" w:fill="FFFFFF"/>
        </w:rPr>
        <w:t xml:space="preserve">Koek, C., &amp; Hagenaars, P. (2023). Samenhang binnen kunstvakken en met andere </w:t>
      </w:r>
      <w:r w:rsidRPr="00984B22">
        <w:rPr>
          <w:rFonts w:cs="Arial"/>
          <w:shd w:val="clear" w:color="auto" w:fill="FFFFFF"/>
        </w:rPr>
        <w:tab/>
        <w:t xml:space="preserve">leergebieden. </w:t>
      </w:r>
      <w:r w:rsidRPr="00984B22">
        <w:rPr>
          <w:rFonts w:cs="Arial"/>
          <w:i/>
          <w:iCs/>
          <w:shd w:val="clear" w:color="auto" w:fill="FFFFFF"/>
        </w:rPr>
        <w:t>Cultuur+Educatie</w:t>
      </w:r>
      <w:r w:rsidRPr="00984B22">
        <w:rPr>
          <w:rFonts w:cs="Arial"/>
          <w:shd w:val="clear" w:color="auto" w:fill="FFFFFF"/>
        </w:rPr>
        <w:t xml:space="preserve">, nr. 63. Geraadpleegd op 29-01-2025, van </w:t>
      </w:r>
      <w:r w:rsidRPr="00984B22">
        <w:rPr>
          <w:rFonts w:cs="Arial"/>
          <w:shd w:val="clear" w:color="auto" w:fill="FFFFFF"/>
        </w:rPr>
        <w:tab/>
      </w:r>
      <w:hyperlink r:id="rId11" w:history="1">
        <w:r w:rsidRPr="00984B22">
          <w:rPr>
            <w:rStyle w:val="Hyperlink"/>
            <w:rFonts w:cs="Arial"/>
            <w:color w:val="auto"/>
            <w:u w:val="none"/>
            <w:shd w:val="clear" w:color="auto" w:fill="FFFFFF"/>
          </w:rPr>
          <w:t>https://www.researchgate.net/profile/Charissa-</w:t>
        </w:r>
        <w:r w:rsidRPr="00984B22">
          <w:rPr>
            <w:rStyle w:val="Hyperlink"/>
            <w:rFonts w:cs="Arial"/>
            <w:color w:val="auto"/>
            <w:u w:val="none"/>
            <w:shd w:val="clear" w:color="auto" w:fill="FFFFFF"/>
          </w:rPr>
          <w:tab/>
          <w:t>Koek/publication/375824589_CultuurEducatie_jaargang_22_2023_nr/links/6</w:t>
        </w:r>
        <w:r w:rsidRPr="00984B22">
          <w:rPr>
            <w:rStyle w:val="Hyperlink"/>
            <w:rFonts w:cs="Arial"/>
            <w:color w:val="auto"/>
            <w:u w:val="none"/>
            <w:shd w:val="clear" w:color="auto" w:fill="FFFFFF"/>
          </w:rPr>
          <w:tab/>
          <w:t>55e019f3fa26f66f41f3e56/Cultuur-Educatie-jaargang-22-2023-nr.pdf</w:t>
        </w:r>
      </w:hyperlink>
    </w:p>
    <w:p w14:paraId="05D30DD0" w14:textId="77777777" w:rsidR="00D72DF4" w:rsidRPr="00984B22" w:rsidRDefault="00D72DF4" w:rsidP="00D72DF4">
      <w:pPr>
        <w:spacing w:line="276" w:lineRule="auto"/>
      </w:pPr>
    </w:p>
    <w:p w14:paraId="65FAE734" w14:textId="7BDB1B0C" w:rsidR="00695AC0" w:rsidRPr="007F223A" w:rsidRDefault="00695AC0" w:rsidP="00695AC0">
      <w:pPr>
        <w:rPr>
          <w:lang w:val="en-US"/>
        </w:rPr>
      </w:pPr>
      <w:r w:rsidRPr="005417F6">
        <w:rPr>
          <w:lang w:val="en-US"/>
        </w:rPr>
        <w:t xml:space="preserve">Lincoln, Y. S., &amp; Guba, E. G. (1985). </w:t>
      </w:r>
      <w:r w:rsidRPr="005417F6">
        <w:rPr>
          <w:i/>
          <w:iCs/>
          <w:lang w:val="en-US"/>
        </w:rPr>
        <w:t>Naturalistic inquiry</w:t>
      </w:r>
      <w:r w:rsidRPr="005417F6">
        <w:rPr>
          <w:lang w:val="en-US"/>
        </w:rPr>
        <w:t xml:space="preserve">. </w:t>
      </w:r>
      <w:r w:rsidRPr="007F223A">
        <w:rPr>
          <w:lang w:val="en-US"/>
        </w:rPr>
        <w:t>Sage.</w:t>
      </w:r>
    </w:p>
    <w:p w14:paraId="2CC3DC7E" w14:textId="77777777" w:rsidR="00695AC0" w:rsidRPr="007F223A" w:rsidRDefault="00695AC0" w:rsidP="00D72DF4">
      <w:pPr>
        <w:spacing w:line="276" w:lineRule="auto"/>
        <w:rPr>
          <w:lang w:val="en-US"/>
        </w:rPr>
      </w:pPr>
    </w:p>
    <w:p w14:paraId="0CC5A8D3" w14:textId="6584A53C" w:rsidR="00D72DF4" w:rsidRPr="00984B22" w:rsidRDefault="00D72DF4" w:rsidP="00D72DF4">
      <w:pPr>
        <w:spacing w:line="276" w:lineRule="auto"/>
      </w:pPr>
      <w:r w:rsidRPr="007F223A">
        <w:rPr>
          <w:lang w:val="en-US"/>
        </w:rPr>
        <w:t xml:space="preserve">Prenger, J., &amp; Pleumeekers, J. (2023). </w:t>
      </w:r>
      <w:r w:rsidRPr="00984B22">
        <w:rPr>
          <w:i/>
          <w:iCs/>
        </w:rPr>
        <w:t xml:space="preserve">Op weg naar geactualiseerde kerndoelen </w:t>
      </w:r>
      <w:r w:rsidRPr="00984B22">
        <w:rPr>
          <w:i/>
          <w:iCs/>
        </w:rPr>
        <w:tab/>
        <w:t xml:space="preserve">Nederlands (po, v (s) o en vo onderbouw). </w:t>
      </w:r>
      <w:r w:rsidRPr="00984B22">
        <w:t>SLO</w:t>
      </w:r>
    </w:p>
    <w:p w14:paraId="1FD53138" w14:textId="77777777" w:rsidR="00D72DF4" w:rsidRPr="00984B22" w:rsidRDefault="00D72DF4" w:rsidP="00D72DF4">
      <w:pPr>
        <w:spacing w:line="276" w:lineRule="auto"/>
      </w:pPr>
    </w:p>
    <w:p w14:paraId="50CDE784" w14:textId="77777777" w:rsidR="00D72DF4" w:rsidRPr="00984B22" w:rsidRDefault="00D72DF4" w:rsidP="00D72DF4">
      <w:pPr>
        <w:spacing w:line="276" w:lineRule="auto"/>
      </w:pPr>
      <w:r w:rsidRPr="00984B22">
        <w:t xml:space="preserve">Roozen, I., Oosterloo, A., &amp; Klein Tank, M. (2011). </w:t>
      </w:r>
      <w:r w:rsidRPr="00984B22">
        <w:rPr>
          <w:i/>
          <w:iCs/>
        </w:rPr>
        <w:t xml:space="preserve">Vakken in samenhang: een </w:t>
      </w:r>
      <w:r w:rsidRPr="00984B22">
        <w:rPr>
          <w:i/>
          <w:iCs/>
        </w:rPr>
        <w:tab/>
        <w:t xml:space="preserve">digi(bord)boek voor samenhang tussen kunstzinnige oriëntatie, taal en </w:t>
      </w:r>
      <w:r w:rsidRPr="00984B22">
        <w:rPr>
          <w:i/>
          <w:iCs/>
        </w:rPr>
        <w:tab/>
        <w:t>wereldoriëntatie</w:t>
      </w:r>
      <w:r w:rsidRPr="00984B22">
        <w:t>. Enschede: SLO.</w:t>
      </w:r>
    </w:p>
    <w:p w14:paraId="0637994F" w14:textId="77777777" w:rsidR="00D72DF4" w:rsidRPr="00984B22" w:rsidRDefault="00D72DF4" w:rsidP="00D72DF4">
      <w:pPr>
        <w:spacing w:line="276" w:lineRule="auto"/>
      </w:pPr>
    </w:p>
    <w:p w14:paraId="1E0123D3" w14:textId="77777777" w:rsidR="00D72DF4" w:rsidRPr="00984B22" w:rsidRDefault="00D72DF4" w:rsidP="00D72DF4">
      <w:pPr>
        <w:spacing w:line="276" w:lineRule="auto"/>
        <w:rPr>
          <w:rFonts w:cs="Arial"/>
          <w:shd w:val="clear" w:color="auto" w:fill="FFFFFF"/>
        </w:rPr>
      </w:pPr>
      <w:r w:rsidRPr="00984B22">
        <w:rPr>
          <w:rFonts w:cs="Arial"/>
          <w:shd w:val="clear" w:color="auto" w:fill="FFFFFF"/>
        </w:rPr>
        <w:t xml:space="preserve">SLO. (2020). </w:t>
      </w:r>
      <w:r w:rsidRPr="00984B22">
        <w:rPr>
          <w:rFonts w:cs="Arial"/>
          <w:i/>
          <w:iCs/>
          <w:shd w:val="clear" w:color="auto" w:fill="FFFFFF"/>
        </w:rPr>
        <w:t>Samenhang in het primair onderwijs, inhoudelijke samenhang.</w:t>
      </w:r>
    </w:p>
    <w:p w14:paraId="2CC80B01" w14:textId="77777777" w:rsidR="00D72DF4" w:rsidRPr="00984B22" w:rsidRDefault="00D72DF4" w:rsidP="00D72DF4">
      <w:pPr>
        <w:spacing w:line="276" w:lineRule="auto"/>
      </w:pPr>
    </w:p>
    <w:p w14:paraId="115AE56E" w14:textId="77777777" w:rsidR="00D72DF4" w:rsidRPr="00984B22" w:rsidRDefault="00D72DF4" w:rsidP="00D72DF4">
      <w:pPr>
        <w:spacing w:line="276" w:lineRule="auto"/>
        <w:rPr>
          <w:rFonts w:cs="Arial"/>
          <w:shd w:val="clear" w:color="auto" w:fill="FFFFFF"/>
        </w:rPr>
      </w:pPr>
      <w:r w:rsidRPr="00984B22">
        <w:rPr>
          <w:rFonts w:cs="Arial"/>
          <w:shd w:val="clear" w:color="auto" w:fill="FFFFFF"/>
        </w:rPr>
        <w:t xml:space="preserve">Van der Pluijm, M. (2023) </w:t>
      </w:r>
      <w:r w:rsidRPr="00984B22">
        <w:rPr>
          <w:rFonts w:cs="Arial"/>
          <w:i/>
          <w:iCs/>
          <w:shd w:val="clear" w:color="auto" w:fill="FFFFFF"/>
        </w:rPr>
        <w:t>Voor ieder kind een stevig taalhuis</w:t>
      </w:r>
      <w:r w:rsidRPr="00984B22">
        <w:rPr>
          <w:rFonts w:cs="Arial"/>
          <w:shd w:val="clear" w:color="auto" w:fill="FFFFFF"/>
        </w:rPr>
        <w:t>.</w:t>
      </w:r>
    </w:p>
    <w:p w14:paraId="67206C0C" w14:textId="77777777" w:rsidR="00D72DF4" w:rsidRPr="00984B22" w:rsidRDefault="00D72DF4" w:rsidP="00D72DF4">
      <w:pPr>
        <w:spacing w:line="276" w:lineRule="auto"/>
      </w:pPr>
    </w:p>
    <w:p w14:paraId="61DE0650" w14:textId="77777777" w:rsidR="00D72DF4" w:rsidRPr="00984B22" w:rsidRDefault="00D72DF4" w:rsidP="00D72DF4">
      <w:pPr>
        <w:spacing w:line="276" w:lineRule="auto"/>
      </w:pPr>
      <w:r w:rsidRPr="00984B22">
        <w:rPr>
          <w:rStyle w:val="Nadruk"/>
        </w:rPr>
        <w:t>Wet op het primair onderwijs</w:t>
      </w:r>
      <w:r w:rsidRPr="00984B22">
        <w:t xml:space="preserve">. (2025, 1 januari). Geraadpleegd van </w:t>
      </w:r>
    </w:p>
    <w:p w14:paraId="1DA511DE" w14:textId="77777777" w:rsidR="00D72DF4" w:rsidRPr="00984B22" w:rsidRDefault="00D72DF4" w:rsidP="00D72DF4">
      <w:pPr>
        <w:spacing w:line="276" w:lineRule="auto"/>
      </w:pPr>
      <w:r w:rsidRPr="00984B22">
        <w:tab/>
      </w:r>
      <w:hyperlink r:id="rId12" w:history="1">
        <w:r w:rsidRPr="00984B22">
          <w:rPr>
            <w:rStyle w:val="Hyperlink"/>
            <w:color w:val="auto"/>
            <w:u w:val="none"/>
          </w:rPr>
          <w:t>https://wetten.overheid.nl/BWBR0003420/2025-01-01</w:t>
        </w:r>
      </w:hyperlink>
    </w:p>
    <w:p w14:paraId="6F6C711E" w14:textId="77777777" w:rsidR="00D72DF4" w:rsidRPr="00D72DF4" w:rsidRDefault="00D72DF4" w:rsidP="00D72DF4"/>
    <w:p w14:paraId="358C1DF1" w14:textId="7B15A2B2" w:rsidR="005C5EA6" w:rsidRDefault="005C5EA6" w:rsidP="005C5EA6">
      <w:pPr>
        <w:pStyle w:val="Kop1"/>
        <w:numPr>
          <w:ilvl w:val="0"/>
          <w:numId w:val="0"/>
        </w:numPr>
      </w:pPr>
      <w:bookmarkStart w:id="12" w:name="_Toc213162290"/>
      <w:bookmarkEnd w:id="6"/>
      <w:r w:rsidRPr="00941DC4">
        <w:lastRenderedPageBreak/>
        <w:t>Bijlage</w:t>
      </w:r>
      <w:r>
        <w:t xml:space="preserve"> A: Topiclijst</w:t>
      </w:r>
      <w:bookmarkEnd w:id="12"/>
    </w:p>
    <w:p w14:paraId="5B657227" w14:textId="4ABBA543" w:rsidR="005C5EA6" w:rsidRDefault="005C5EA6" w:rsidP="005C5EA6">
      <w:r>
        <w:rPr>
          <w:shd w:val="clear" w:color="auto" w:fill="DAEEF3" w:themeFill="accent5" w:themeFillTint="33"/>
        </w:rPr>
        <w:t xml:space="preserve">  </w:t>
      </w:r>
      <w:r w:rsidRPr="004A5056">
        <w:rPr>
          <w:shd w:val="clear" w:color="auto" w:fill="DAEEF3" w:themeFill="accent5" w:themeFillTint="33"/>
        </w:rPr>
        <w:t xml:space="preserve">  </w:t>
      </w:r>
      <w:r>
        <w:t xml:space="preserve"> = vragen specifiek voor schoolleiders</w:t>
      </w:r>
      <w:r w:rsidR="00DB10E1">
        <w:t xml:space="preserve"> en ib</w:t>
      </w:r>
      <w:r>
        <w:t>’ers</w:t>
      </w:r>
    </w:p>
    <w:p w14:paraId="5DD92692" w14:textId="1F88D432" w:rsidR="005C5EA6" w:rsidRDefault="005C5EA6" w:rsidP="005C5EA6">
      <w:r>
        <w:rPr>
          <w:shd w:val="clear" w:color="auto" w:fill="E5DFEC" w:themeFill="accent4" w:themeFillTint="33"/>
        </w:rPr>
        <w:t xml:space="preserve">  </w:t>
      </w:r>
      <w:r w:rsidRPr="004A5056">
        <w:rPr>
          <w:shd w:val="clear" w:color="auto" w:fill="E5DFEC" w:themeFill="accent4" w:themeFillTint="33"/>
        </w:rPr>
        <w:t xml:space="preserve">  </w:t>
      </w:r>
      <w:r>
        <w:t xml:space="preserve"> = vragen specifiek voor </w:t>
      </w:r>
      <w:r w:rsidR="00AF3458">
        <w:t>leraren</w:t>
      </w:r>
    </w:p>
    <w:p w14:paraId="6EA99829" w14:textId="77777777" w:rsidR="005C5EA6" w:rsidRPr="000F767F" w:rsidRDefault="005C5EA6" w:rsidP="005C5EA6"/>
    <w:tbl>
      <w:tblPr>
        <w:tblStyle w:val="Tabelraster"/>
        <w:tblW w:w="10632" w:type="dxa"/>
        <w:tblInd w:w="-2557" w:type="dxa"/>
        <w:tblLook w:val="04A0" w:firstRow="1" w:lastRow="0" w:firstColumn="1" w:lastColumn="0" w:noHBand="0" w:noVBand="1"/>
      </w:tblPr>
      <w:tblGrid>
        <w:gridCol w:w="2291"/>
        <w:gridCol w:w="2357"/>
        <w:gridCol w:w="5984"/>
      </w:tblGrid>
      <w:tr w:rsidR="005C5EA6" w:rsidRPr="00D532B6" w14:paraId="782AE850" w14:textId="77777777" w:rsidTr="003C7074">
        <w:tc>
          <w:tcPr>
            <w:tcW w:w="2149" w:type="dxa"/>
            <w:shd w:val="clear" w:color="auto" w:fill="F2F2F2" w:themeFill="background1" w:themeFillShade="F2"/>
          </w:tcPr>
          <w:p w14:paraId="7B3F5706" w14:textId="77777777" w:rsidR="005C5EA6" w:rsidRPr="0037198E" w:rsidRDefault="005C5EA6" w:rsidP="003C7074">
            <w:pPr>
              <w:rPr>
                <w:b/>
                <w:bCs/>
                <w:sz w:val="20"/>
                <w:szCs w:val="20"/>
                <w:lang w:val="en-US"/>
              </w:rPr>
            </w:pPr>
            <w:r w:rsidRPr="0037198E">
              <w:rPr>
                <w:b/>
                <w:bCs/>
                <w:sz w:val="20"/>
                <w:szCs w:val="20"/>
                <w:lang w:val="en-US"/>
              </w:rPr>
              <w:t>Topic</w:t>
            </w:r>
          </w:p>
        </w:tc>
        <w:tc>
          <w:tcPr>
            <w:tcW w:w="2388" w:type="dxa"/>
            <w:shd w:val="clear" w:color="auto" w:fill="F2F2F2" w:themeFill="background1" w:themeFillShade="F2"/>
          </w:tcPr>
          <w:p w14:paraId="47FA8461" w14:textId="77777777" w:rsidR="005C5EA6" w:rsidRPr="0037198E" w:rsidRDefault="005C5EA6" w:rsidP="003C7074">
            <w:pPr>
              <w:rPr>
                <w:b/>
                <w:bCs/>
                <w:sz w:val="20"/>
                <w:szCs w:val="20"/>
                <w:lang w:val="en-US"/>
              </w:rPr>
            </w:pPr>
            <w:r w:rsidRPr="0037198E">
              <w:rPr>
                <w:b/>
                <w:bCs/>
                <w:sz w:val="20"/>
                <w:szCs w:val="20"/>
                <w:lang w:val="en-US"/>
              </w:rPr>
              <w:t>Kernvraag</w:t>
            </w:r>
          </w:p>
        </w:tc>
        <w:tc>
          <w:tcPr>
            <w:tcW w:w="6095" w:type="dxa"/>
            <w:shd w:val="clear" w:color="auto" w:fill="F2F2F2" w:themeFill="background1" w:themeFillShade="F2"/>
          </w:tcPr>
          <w:p w14:paraId="70B5592C" w14:textId="77777777" w:rsidR="005C5EA6" w:rsidRPr="0037198E" w:rsidRDefault="005C5EA6" w:rsidP="003C7074">
            <w:pPr>
              <w:rPr>
                <w:b/>
                <w:bCs/>
                <w:sz w:val="20"/>
                <w:szCs w:val="20"/>
                <w:lang w:val="en-US"/>
              </w:rPr>
            </w:pPr>
            <w:r w:rsidRPr="0037198E">
              <w:rPr>
                <w:b/>
                <w:bCs/>
                <w:sz w:val="20"/>
                <w:szCs w:val="20"/>
                <w:lang w:val="en-US"/>
              </w:rPr>
              <w:t>Hulpvragen</w:t>
            </w:r>
          </w:p>
        </w:tc>
      </w:tr>
      <w:tr w:rsidR="005C5EA6" w:rsidRPr="00D532B6" w14:paraId="06E77F50" w14:textId="77777777" w:rsidTr="003C7074">
        <w:tc>
          <w:tcPr>
            <w:tcW w:w="2149" w:type="dxa"/>
          </w:tcPr>
          <w:p w14:paraId="211F44AB" w14:textId="77777777" w:rsidR="005C5EA6" w:rsidRPr="00D532B6" w:rsidRDefault="005C5EA6" w:rsidP="003C7074">
            <w:pPr>
              <w:rPr>
                <w:b/>
                <w:bCs/>
                <w:sz w:val="20"/>
                <w:szCs w:val="20"/>
                <w:lang w:val="en-US"/>
              </w:rPr>
            </w:pPr>
            <w:r w:rsidRPr="00D532B6">
              <w:rPr>
                <w:b/>
                <w:bCs/>
                <w:sz w:val="20"/>
                <w:szCs w:val="20"/>
                <w:lang w:val="en-US"/>
              </w:rPr>
              <w:t>Aanleiding/proces samenhangend curriculum</w:t>
            </w:r>
          </w:p>
        </w:tc>
        <w:tc>
          <w:tcPr>
            <w:tcW w:w="2388" w:type="dxa"/>
          </w:tcPr>
          <w:p w14:paraId="479A147C" w14:textId="77777777" w:rsidR="005C5EA6" w:rsidRPr="00D532B6" w:rsidRDefault="005C5EA6" w:rsidP="003C7074">
            <w:pPr>
              <w:rPr>
                <w:sz w:val="20"/>
                <w:szCs w:val="20"/>
              </w:rPr>
            </w:pPr>
            <w:r w:rsidRPr="00D532B6">
              <w:rPr>
                <w:sz w:val="20"/>
                <w:szCs w:val="20"/>
              </w:rPr>
              <w:t>Op welke wijze is het samenhangend curriculum tot stand gekomen?</w:t>
            </w:r>
          </w:p>
        </w:tc>
        <w:tc>
          <w:tcPr>
            <w:tcW w:w="6095" w:type="dxa"/>
          </w:tcPr>
          <w:p w14:paraId="7D10B402" w14:textId="77777777" w:rsidR="005C5EA6" w:rsidRDefault="005C5EA6" w:rsidP="005C5EA6">
            <w:pPr>
              <w:pStyle w:val="Lijstalinea"/>
              <w:numPr>
                <w:ilvl w:val="0"/>
                <w:numId w:val="15"/>
              </w:numPr>
              <w:shd w:val="clear" w:color="auto" w:fill="DAEEF3" w:themeFill="accent5" w:themeFillTint="33"/>
              <w:rPr>
                <w:b/>
                <w:bCs/>
                <w:sz w:val="20"/>
                <w:szCs w:val="20"/>
              </w:rPr>
            </w:pPr>
            <w:r w:rsidRPr="002D6E6D">
              <w:rPr>
                <w:b/>
                <w:bCs/>
                <w:sz w:val="20"/>
                <w:szCs w:val="20"/>
              </w:rPr>
              <w:t>Wat was voor jullie de aanleiding om aan de slag te gaan met geïntegreerd onderwijs?</w:t>
            </w:r>
          </w:p>
          <w:p w14:paraId="04D69E33" w14:textId="77777777" w:rsidR="005C5EA6" w:rsidRPr="008F5067" w:rsidRDefault="005C5EA6" w:rsidP="005C5EA6">
            <w:pPr>
              <w:pStyle w:val="Lijstalinea"/>
              <w:numPr>
                <w:ilvl w:val="0"/>
                <w:numId w:val="13"/>
              </w:numPr>
              <w:shd w:val="clear" w:color="auto" w:fill="DAEEF3" w:themeFill="accent5" w:themeFillTint="33"/>
              <w:rPr>
                <w:sz w:val="20"/>
                <w:szCs w:val="20"/>
              </w:rPr>
            </w:pPr>
            <w:r w:rsidRPr="008F5067">
              <w:rPr>
                <w:sz w:val="20"/>
                <w:szCs w:val="20"/>
              </w:rPr>
              <w:t>Wat was het doel?</w:t>
            </w:r>
          </w:p>
          <w:p w14:paraId="387FCC8A" w14:textId="77777777" w:rsidR="005C5EA6" w:rsidRPr="008F5067" w:rsidRDefault="005C5EA6" w:rsidP="005C5EA6">
            <w:pPr>
              <w:pStyle w:val="Lijstalinea"/>
              <w:numPr>
                <w:ilvl w:val="0"/>
                <w:numId w:val="13"/>
              </w:numPr>
              <w:shd w:val="clear" w:color="auto" w:fill="DAEEF3" w:themeFill="accent5" w:themeFillTint="33"/>
              <w:rPr>
                <w:sz w:val="20"/>
                <w:szCs w:val="20"/>
              </w:rPr>
            </w:pPr>
            <w:r w:rsidRPr="008F5067">
              <w:rPr>
                <w:sz w:val="20"/>
                <w:szCs w:val="20"/>
              </w:rPr>
              <w:t>Hoe verhoudt de integratie zich tot de visie?</w:t>
            </w:r>
          </w:p>
          <w:p w14:paraId="19D6A4F3" w14:textId="77777777" w:rsidR="005C5EA6" w:rsidRPr="00D532B6" w:rsidRDefault="005C5EA6" w:rsidP="005C5EA6">
            <w:pPr>
              <w:pStyle w:val="Lijstalinea"/>
              <w:numPr>
                <w:ilvl w:val="0"/>
                <w:numId w:val="13"/>
              </w:numPr>
              <w:shd w:val="clear" w:color="auto" w:fill="DAEEF3" w:themeFill="accent5" w:themeFillTint="33"/>
              <w:rPr>
                <w:sz w:val="20"/>
                <w:szCs w:val="20"/>
              </w:rPr>
            </w:pPr>
            <w:r w:rsidRPr="008F5067">
              <w:rPr>
                <w:sz w:val="20"/>
                <w:szCs w:val="20"/>
              </w:rPr>
              <w:t>Welke bronnen gebruiken</w:t>
            </w:r>
            <w:r>
              <w:rPr>
                <w:sz w:val="20"/>
                <w:szCs w:val="20"/>
              </w:rPr>
              <w:t xml:space="preserve"> jullie hierbij?</w:t>
            </w:r>
          </w:p>
          <w:p w14:paraId="5A82B772" w14:textId="77777777" w:rsidR="005C5EA6" w:rsidRPr="00D532B6" w:rsidRDefault="005C5EA6" w:rsidP="005C5EA6">
            <w:pPr>
              <w:pStyle w:val="Lijstalinea"/>
              <w:numPr>
                <w:ilvl w:val="0"/>
                <w:numId w:val="13"/>
              </w:numPr>
              <w:shd w:val="clear" w:color="auto" w:fill="DAEEF3" w:themeFill="accent5" w:themeFillTint="33"/>
              <w:rPr>
                <w:sz w:val="20"/>
                <w:szCs w:val="20"/>
              </w:rPr>
            </w:pPr>
            <w:r w:rsidRPr="00D532B6">
              <w:rPr>
                <w:sz w:val="20"/>
                <w:szCs w:val="20"/>
              </w:rPr>
              <w:t>Hoe zag het taalonderwijs er eerst uit?</w:t>
            </w:r>
          </w:p>
          <w:p w14:paraId="63C480F4" w14:textId="77777777" w:rsidR="005C5EA6" w:rsidRPr="00D532B6" w:rsidRDefault="005C5EA6" w:rsidP="003C7074">
            <w:pPr>
              <w:pStyle w:val="Lijstalinea"/>
              <w:ind w:left="1080"/>
              <w:rPr>
                <w:sz w:val="20"/>
                <w:szCs w:val="20"/>
              </w:rPr>
            </w:pPr>
          </w:p>
          <w:p w14:paraId="04940A1A" w14:textId="77777777" w:rsidR="005C5EA6" w:rsidRDefault="005C5EA6" w:rsidP="005C5EA6">
            <w:pPr>
              <w:pStyle w:val="Lijstalinea"/>
              <w:numPr>
                <w:ilvl w:val="0"/>
                <w:numId w:val="15"/>
              </w:numPr>
              <w:rPr>
                <w:b/>
                <w:bCs/>
                <w:sz w:val="20"/>
                <w:szCs w:val="20"/>
              </w:rPr>
            </w:pPr>
            <w:r w:rsidRPr="002D6E6D">
              <w:rPr>
                <w:b/>
                <w:bCs/>
                <w:sz w:val="20"/>
                <w:szCs w:val="20"/>
              </w:rPr>
              <w:t>Kun jullie iets vertellen hoe het proces is verlopen?</w:t>
            </w:r>
          </w:p>
          <w:p w14:paraId="3E544BC8" w14:textId="77777777" w:rsidR="005C5EA6" w:rsidRPr="008F5067" w:rsidRDefault="005C5EA6" w:rsidP="005C5EA6">
            <w:pPr>
              <w:pStyle w:val="Lijstalinea"/>
              <w:numPr>
                <w:ilvl w:val="0"/>
                <w:numId w:val="17"/>
              </w:numPr>
              <w:shd w:val="clear" w:color="auto" w:fill="DAEEF3" w:themeFill="accent5" w:themeFillTint="33"/>
              <w:rPr>
                <w:sz w:val="20"/>
                <w:szCs w:val="20"/>
              </w:rPr>
            </w:pPr>
            <w:r w:rsidRPr="008F5067">
              <w:rPr>
                <w:sz w:val="20"/>
                <w:szCs w:val="20"/>
              </w:rPr>
              <w:t>Wie was betrokken?</w:t>
            </w:r>
          </w:p>
          <w:p w14:paraId="42EC044F" w14:textId="77777777" w:rsidR="005C5EA6" w:rsidRPr="008F5067" w:rsidRDefault="005C5EA6" w:rsidP="005C5EA6">
            <w:pPr>
              <w:pStyle w:val="Lijstalinea"/>
              <w:numPr>
                <w:ilvl w:val="0"/>
                <w:numId w:val="17"/>
              </w:numPr>
              <w:shd w:val="clear" w:color="auto" w:fill="DAEEF3" w:themeFill="accent5" w:themeFillTint="33"/>
              <w:rPr>
                <w:sz w:val="20"/>
                <w:szCs w:val="20"/>
              </w:rPr>
            </w:pPr>
            <w:r w:rsidRPr="008F5067">
              <w:rPr>
                <w:sz w:val="20"/>
                <w:szCs w:val="20"/>
              </w:rPr>
              <w:t>Welke rol hadden zij?</w:t>
            </w:r>
          </w:p>
          <w:p w14:paraId="736E1D91" w14:textId="77777777" w:rsidR="005C5EA6" w:rsidRPr="008F5067" w:rsidRDefault="005C5EA6" w:rsidP="005C5EA6">
            <w:pPr>
              <w:pStyle w:val="Lijstalinea"/>
              <w:numPr>
                <w:ilvl w:val="0"/>
                <w:numId w:val="17"/>
              </w:numPr>
              <w:shd w:val="clear" w:color="auto" w:fill="E5DFEC" w:themeFill="accent4" w:themeFillTint="33"/>
              <w:rPr>
                <w:sz w:val="20"/>
                <w:szCs w:val="20"/>
              </w:rPr>
            </w:pPr>
            <w:r w:rsidRPr="008F5067">
              <w:rPr>
                <w:sz w:val="20"/>
                <w:szCs w:val="20"/>
              </w:rPr>
              <w:t xml:space="preserve">Hoe zijn jullie meegenomen in het proces om geïntegreerd te gaan werken? </w:t>
            </w:r>
          </w:p>
          <w:p w14:paraId="62713FD5" w14:textId="77777777" w:rsidR="005C5EA6" w:rsidRPr="008F5067" w:rsidRDefault="005C5EA6" w:rsidP="005C5EA6">
            <w:pPr>
              <w:pStyle w:val="Lijstalinea"/>
              <w:numPr>
                <w:ilvl w:val="0"/>
                <w:numId w:val="17"/>
              </w:numPr>
              <w:rPr>
                <w:sz w:val="20"/>
                <w:szCs w:val="20"/>
              </w:rPr>
            </w:pPr>
            <w:r w:rsidRPr="008F5067">
              <w:rPr>
                <w:sz w:val="20"/>
                <w:szCs w:val="20"/>
              </w:rPr>
              <w:t>Waar liepen jullie tegenaan/wat ging juist goed?</w:t>
            </w:r>
          </w:p>
          <w:p w14:paraId="2DAAA778" w14:textId="77777777" w:rsidR="005C5EA6" w:rsidRPr="008F5067" w:rsidRDefault="005C5EA6" w:rsidP="003C7074">
            <w:pPr>
              <w:rPr>
                <w:sz w:val="20"/>
                <w:szCs w:val="20"/>
              </w:rPr>
            </w:pPr>
          </w:p>
        </w:tc>
      </w:tr>
      <w:tr w:rsidR="005C5EA6" w:rsidRPr="00D532B6" w14:paraId="0F5EA9B0" w14:textId="77777777" w:rsidTr="003C7074">
        <w:tc>
          <w:tcPr>
            <w:tcW w:w="2149" w:type="dxa"/>
          </w:tcPr>
          <w:p w14:paraId="7A0BD5EF" w14:textId="77777777" w:rsidR="005C5EA6" w:rsidRPr="00D532B6" w:rsidRDefault="005C5EA6" w:rsidP="003C7074">
            <w:pPr>
              <w:rPr>
                <w:b/>
                <w:bCs/>
                <w:sz w:val="20"/>
                <w:szCs w:val="20"/>
                <w:lang w:val="en-US"/>
              </w:rPr>
            </w:pPr>
            <w:r w:rsidRPr="00D532B6">
              <w:rPr>
                <w:b/>
                <w:bCs/>
                <w:sz w:val="20"/>
                <w:szCs w:val="20"/>
              </w:rPr>
              <w:t>Geïntegreerd taalonderwijs</w:t>
            </w:r>
          </w:p>
        </w:tc>
        <w:tc>
          <w:tcPr>
            <w:tcW w:w="2388" w:type="dxa"/>
          </w:tcPr>
          <w:p w14:paraId="331B22AB" w14:textId="77777777" w:rsidR="005C5EA6" w:rsidRPr="00D532B6" w:rsidRDefault="005C5EA6" w:rsidP="003C7074">
            <w:pPr>
              <w:rPr>
                <w:sz w:val="20"/>
                <w:szCs w:val="20"/>
              </w:rPr>
            </w:pPr>
            <w:r w:rsidRPr="00D532B6">
              <w:rPr>
                <w:sz w:val="20"/>
                <w:szCs w:val="20"/>
              </w:rPr>
              <w:t>Hoe ziet bij jullie geïntegreerd taalonderwijs eruit?</w:t>
            </w:r>
          </w:p>
          <w:p w14:paraId="330DC2E1" w14:textId="77777777" w:rsidR="005C5EA6" w:rsidRPr="00D532B6" w:rsidRDefault="005C5EA6" w:rsidP="003C7074">
            <w:pPr>
              <w:rPr>
                <w:sz w:val="20"/>
                <w:szCs w:val="20"/>
              </w:rPr>
            </w:pPr>
          </w:p>
          <w:p w14:paraId="31F9F387" w14:textId="380546F0" w:rsidR="005C5EA6" w:rsidRPr="00D532B6" w:rsidRDefault="005C5EA6" w:rsidP="003C7074">
            <w:pPr>
              <w:rPr>
                <w:i/>
                <w:iCs/>
                <w:sz w:val="20"/>
                <w:szCs w:val="20"/>
              </w:rPr>
            </w:pPr>
            <w:r w:rsidRPr="00D532B6">
              <w:rPr>
                <w:i/>
                <w:iCs/>
                <w:sz w:val="20"/>
                <w:szCs w:val="20"/>
              </w:rPr>
              <w:t>(</w:t>
            </w:r>
            <w:r w:rsidR="00DB10E1" w:rsidRPr="00D532B6">
              <w:rPr>
                <w:i/>
                <w:iCs/>
                <w:sz w:val="20"/>
                <w:szCs w:val="20"/>
              </w:rPr>
              <w:t>Spinnenweb</w:t>
            </w:r>
            <w:r w:rsidRPr="00D532B6">
              <w:rPr>
                <w:i/>
                <w:iCs/>
                <w:sz w:val="20"/>
                <w:szCs w:val="20"/>
              </w:rPr>
              <w:t xml:space="preserve"> gebruiken)</w:t>
            </w:r>
          </w:p>
          <w:p w14:paraId="5D0047F3" w14:textId="77777777" w:rsidR="005C5EA6" w:rsidRPr="00D532B6" w:rsidRDefault="005C5EA6" w:rsidP="003C7074">
            <w:pPr>
              <w:rPr>
                <w:sz w:val="20"/>
                <w:szCs w:val="20"/>
              </w:rPr>
            </w:pPr>
          </w:p>
        </w:tc>
        <w:tc>
          <w:tcPr>
            <w:tcW w:w="6095" w:type="dxa"/>
          </w:tcPr>
          <w:p w14:paraId="6ED5212C" w14:textId="77777777" w:rsidR="005C5EA6" w:rsidRPr="002D6E6D" w:rsidRDefault="005C5EA6" w:rsidP="005C5EA6">
            <w:pPr>
              <w:pStyle w:val="Lijstalinea"/>
              <w:numPr>
                <w:ilvl w:val="0"/>
                <w:numId w:val="15"/>
              </w:numPr>
              <w:rPr>
                <w:b/>
                <w:bCs/>
                <w:sz w:val="20"/>
                <w:szCs w:val="20"/>
              </w:rPr>
            </w:pPr>
            <w:r w:rsidRPr="002D6E6D">
              <w:rPr>
                <w:b/>
                <w:bCs/>
                <w:sz w:val="20"/>
                <w:szCs w:val="20"/>
              </w:rPr>
              <w:t>Welke leerlijnen/domeinen zijn geïntegreerd?</w:t>
            </w:r>
          </w:p>
          <w:p w14:paraId="01668468" w14:textId="77777777" w:rsidR="005C5EA6" w:rsidRPr="0037198E" w:rsidRDefault="005C5EA6" w:rsidP="005C5EA6">
            <w:pPr>
              <w:pStyle w:val="Lijstalinea"/>
              <w:numPr>
                <w:ilvl w:val="0"/>
                <w:numId w:val="14"/>
              </w:numPr>
              <w:spacing w:after="160" w:line="259" w:lineRule="auto"/>
              <w:rPr>
                <w:sz w:val="20"/>
                <w:szCs w:val="20"/>
              </w:rPr>
            </w:pPr>
            <w:r>
              <w:rPr>
                <w:sz w:val="20"/>
                <w:szCs w:val="20"/>
              </w:rPr>
              <w:t>In hoeverre zijn</w:t>
            </w:r>
            <w:r w:rsidRPr="00D532B6">
              <w:rPr>
                <w:sz w:val="20"/>
                <w:szCs w:val="20"/>
              </w:rPr>
              <w:t xml:space="preserve"> deze geïntegreerd?</w:t>
            </w:r>
          </w:p>
          <w:p w14:paraId="54F24127" w14:textId="77777777" w:rsidR="005C5EA6" w:rsidRDefault="005C5EA6" w:rsidP="005C5EA6">
            <w:pPr>
              <w:pStyle w:val="Lijstalinea"/>
              <w:numPr>
                <w:ilvl w:val="0"/>
                <w:numId w:val="14"/>
              </w:numPr>
              <w:shd w:val="clear" w:color="auto" w:fill="E5DFEC" w:themeFill="accent4" w:themeFillTint="33"/>
              <w:rPr>
                <w:sz w:val="20"/>
                <w:szCs w:val="20"/>
              </w:rPr>
            </w:pPr>
            <w:r w:rsidRPr="00D532B6">
              <w:rPr>
                <w:sz w:val="20"/>
                <w:szCs w:val="20"/>
              </w:rPr>
              <w:t>Hoe ziet dit er in de praktijk uit?</w:t>
            </w:r>
          </w:p>
          <w:p w14:paraId="6CBA57EC" w14:textId="77777777" w:rsidR="005C5EA6" w:rsidRDefault="005C5EA6" w:rsidP="003C7074">
            <w:pPr>
              <w:rPr>
                <w:b/>
                <w:bCs/>
                <w:sz w:val="20"/>
                <w:szCs w:val="20"/>
              </w:rPr>
            </w:pPr>
          </w:p>
          <w:p w14:paraId="43CBED79" w14:textId="77777777" w:rsidR="005C5EA6" w:rsidRPr="008F5067" w:rsidRDefault="005C5EA6" w:rsidP="005C5EA6">
            <w:pPr>
              <w:pStyle w:val="Lijstalinea"/>
              <w:numPr>
                <w:ilvl w:val="0"/>
                <w:numId w:val="15"/>
              </w:numPr>
              <w:rPr>
                <w:b/>
                <w:bCs/>
                <w:sz w:val="20"/>
                <w:szCs w:val="20"/>
              </w:rPr>
            </w:pPr>
            <w:r w:rsidRPr="008F5067">
              <w:rPr>
                <w:b/>
                <w:bCs/>
                <w:sz w:val="20"/>
                <w:szCs w:val="20"/>
              </w:rPr>
              <w:t>Hoe bepalen jullie de thema’s/de inrichting?</w:t>
            </w:r>
          </w:p>
          <w:p w14:paraId="016214CD" w14:textId="77777777" w:rsidR="005C5EA6" w:rsidRDefault="005C5EA6" w:rsidP="005C5EA6">
            <w:pPr>
              <w:pStyle w:val="Lijstalinea"/>
              <w:numPr>
                <w:ilvl w:val="0"/>
                <w:numId w:val="18"/>
              </w:numPr>
              <w:shd w:val="clear" w:color="auto" w:fill="DAEEF3" w:themeFill="accent5" w:themeFillTint="33"/>
              <w:rPr>
                <w:sz w:val="20"/>
                <w:szCs w:val="20"/>
              </w:rPr>
            </w:pPr>
            <w:r w:rsidRPr="0037198E">
              <w:rPr>
                <w:sz w:val="20"/>
                <w:szCs w:val="20"/>
              </w:rPr>
              <w:t>Wat zijn hierbij de uitgangspunten/principes?</w:t>
            </w:r>
          </w:p>
          <w:p w14:paraId="2AC4A7C8" w14:textId="77777777" w:rsidR="005C5EA6" w:rsidRPr="0037198E" w:rsidRDefault="005C5EA6" w:rsidP="005C5EA6">
            <w:pPr>
              <w:pStyle w:val="Lijstalinea"/>
              <w:numPr>
                <w:ilvl w:val="0"/>
                <w:numId w:val="18"/>
              </w:numPr>
              <w:shd w:val="clear" w:color="auto" w:fill="DAEEF3" w:themeFill="accent5" w:themeFillTint="33"/>
              <w:spacing w:after="160" w:line="259" w:lineRule="auto"/>
              <w:rPr>
                <w:sz w:val="20"/>
                <w:szCs w:val="20"/>
              </w:rPr>
            </w:pPr>
            <w:r w:rsidRPr="00D532B6">
              <w:rPr>
                <w:sz w:val="20"/>
                <w:szCs w:val="20"/>
              </w:rPr>
              <w:t xml:space="preserve">Welke rol heeft de leraar hierbij? </w:t>
            </w:r>
          </w:p>
          <w:p w14:paraId="55657D0C" w14:textId="77777777" w:rsidR="005C5EA6" w:rsidRDefault="005C5EA6" w:rsidP="005C5EA6">
            <w:pPr>
              <w:pStyle w:val="Lijstalinea"/>
              <w:numPr>
                <w:ilvl w:val="0"/>
                <w:numId w:val="18"/>
              </w:numPr>
              <w:shd w:val="clear" w:color="auto" w:fill="E5DFEC" w:themeFill="accent4" w:themeFillTint="33"/>
              <w:rPr>
                <w:sz w:val="20"/>
                <w:szCs w:val="20"/>
              </w:rPr>
            </w:pPr>
            <w:r w:rsidRPr="00D7067C">
              <w:rPr>
                <w:sz w:val="20"/>
                <w:szCs w:val="20"/>
              </w:rPr>
              <w:t>Hebben jullie vaste elementen in de opzet van een thema? Zo ja, waarom deze?</w:t>
            </w:r>
          </w:p>
          <w:p w14:paraId="317B0F16" w14:textId="77777777" w:rsidR="005C5EA6" w:rsidRDefault="005C5EA6" w:rsidP="005C5EA6">
            <w:pPr>
              <w:pStyle w:val="Lijstalinea"/>
              <w:numPr>
                <w:ilvl w:val="0"/>
                <w:numId w:val="18"/>
              </w:numPr>
              <w:shd w:val="clear" w:color="auto" w:fill="E5DFEC" w:themeFill="accent4" w:themeFillTint="33"/>
              <w:rPr>
                <w:sz w:val="20"/>
                <w:szCs w:val="20"/>
              </w:rPr>
            </w:pPr>
            <w:r w:rsidRPr="00D7067C">
              <w:rPr>
                <w:sz w:val="20"/>
                <w:szCs w:val="20"/>
              </w:rPr>
              <w:t xml:space="preserve">Welke elementen werken jullie al vooraf uit en welke worden ingevuld tijdens een thema? </w:t>
            </w:r>
          </w:p>
          <w:p w14:paraId="58FE995B" w14:textId="77777777" w:rsidR="005C5EA6" w:rsidRPr="00D7067C" w:rsidRDefault="005C5EA6" w:rsidP="005C5EA6">
            <w:pPr>
              <w:pStyle w:val="Lijstalinea"/>
              <w:numPr>
                <w:ilvl w:val="0"/>
                <w:numId w:val="18"/>
              </w:numPr>
              <w:shd w:val="clear" w:color="auto" w:fill="E5DFEC" w:themeFill="accent4" w:themeFillTint="33"/>
              <w:rPr>
                <w:sz w:val="20"/>
                <w:szCs w:val="20"/>
              </w:rPr>
            </w:pPr>
            <w:r>
              <w:rPr>
                <w:sz w:val="20"/>
                <w:szCs w:val="20"/>
              </w:rPr>
              <w:t>Hoe werken jullie hierin als team samen?</w:t>
            </w:r>
          </w:p>
          <w:p w14:paraId="3A4E1425" w14:textId="77777777" w:rsidR="005C5EA6" w:rsidRPr="00D7067C" w:rsidRDefault="005C5EA6" w:rsidP="005C5EA6">
            <w:pPr>
              <w:pStyle w:val="Lijstalinea"/>
              <w:numPr>
                <w:ilvl w:val="0"/>
                <w:numId w:val="18"/>
              </w:numPr>
              <w:spacing w:after="160" w:line="259" w:lineRule="auto"/>
              <w:rPr>
                <w:sz w:val="20"/>
                <w:szCs w:val="20"/>
              </w:rPr>
            </w:pPr>
            <w:r>
              <w:rPr>
                <w:sz w:val="20"/>
                <w:szCs w:val="20"/>
              </w:rPr>
              <w:t>Hoe bepalen jullie de doelen van een thema?</w:t>
            </w:r>
          </w:p>
          <w:p w14:paraId="6067B258" w14:textId="77777777" w:rsidR="005C5EA6" w:rsidRDefault="005C5EA6" w:rsidP="005C5EA6">
            <w:pPr>
              <w:pStyle w:val="Lijstalinea"/>
              <w:numPr>
                <w:ilvl w:val="0"/>
                <w:numId w:val="18"/>
              </w:numPr>
              <w:rPr>
                <w:sz w:val="20"/>
                <w:szCs w:val="20"/>
              </w:rPr>
            </w:pPr>
            <w:r>
              <w:rPr>
                <w:sz w:val="20"/>
                <w:szCs w:val="20"/>
              </w:rPr>
              <w:t>Hoe volgen jullie de leerlingen met deze manier van werken?</w:t>
            </w:r>
          </w:p>
          <w:p w14:paraId="0531D12F" w14:textId="77777777" w:rsidR="005C5EA6" w:rsidRPr="0037198E" w:rsidRDefault="005C5EA6" w:rsidP="003C7074">
            <w:pPr>
              <w:spacing w:line="240" w:lineRule="auto"/>
              <w:rPr>
                <w:b/>
                <w:bCs/>
                <w:sz w:val="20"/>
                <w:szCs w:val="20"/>
              </w:rPr>
            </w:pPr>
          </w:p>
          <w:p w14:paraId="6332AB2C" w14:textId="77777777" w:rsidR="005C5EA6" w:rsidRPr="00BE75B2" w:rsidRDefault="005C5EA6" w:rsidP="005C5EA6">
            <w:pPr>
              <w:pStyle w:val="Lijstalinea"/>
              <w:numPr>
                <w:ilvl w:val="0"/>
                <w:numId w:val="15"/>
              </w:numPr>
              <w:rPr>
                <w:b/>
                <w:bCs/>
                <w:sz w:val="20"/>
                <w:szCs w:val="20"/>
              </w:rPr>
            </w:pPr>
            <w:r w:rsidRPr="00BE75B2">
              <w:rPr>
                <w:b/>
                <w:bCs/>
                <w:sz w:val="20"/>
                <w:szCs w:val="20"/>
              </w:rPr>
              <w:t>Welke rol speelt taal bij het geïntegreerd onderwijs?</w:t>
            </w:r>
          </w:p>
          <w:p w14:paraId="29DDB28B" w14:textId="77777777" w:rsidR="005C5EA6" w:rsidRDefault="005C5EA6" w:rsidP="005C5EA6">
            <w:pPr>
              <w:pStyle w:val="Lijstalinea"/>
              <w:numPr>
                <w:ilvl w:val="0"/>
                <w:numId w:val="16"/>
              </w:numPr>
              <w:spacing w:after="160" w:line="259" w:lineRule="auto"/>
              <w:rPr>
                <w:sz w:val="20"/>
                <w:szCs w:val="20"/>
              </w:rPr>
            </w:pPr>
            <w:r w:rsidRPr="00BE75B2">
              <w:rPr>
                <w:sz w:val="20"/>
                <w:szCs w:val="20"/>
              </w:rPr>
              <w:t xml:space="preserve">Welke taaldomeinen worden </w:t>
            </w:r>
            <w:r>
              <w:rPr>
                <w:sz w:val="20"/>
                <w:szCs w:val="20"/>
              </w:rPr>
              <w:t>geïntegreerd aangeboden</w:t>
            </w:r>
            <w:r w:rsidRPr="00BE75B2">
              <w:rPr>
                <w:sz w:val="20"/>
                <w:szCs w:val="20"/>
              </w:rPr>
              <w:t xml:space="preserve"> en welke juist niet? Waarom? </w:t>
            </w:r>
          </w:p>
          <w:p w14:paraId="39174621" w14:textId="77777777" w:rsidR="005C5EA6" w:rsidRPr="000D3EFF" w:rsidRDefault="005C5EA6" w:rsidP="005C5EA6">
            <w:pPr>
              <w:pStyle w:val="Lijstalinea"/>
              <w:numPr>
                <w:ilvl w:val="0"/>
                <w:numId w:val="16"/>
              </w:numPr>
              <w:shd w:val="clear" w:color="auto" w:fill="E5DFEC" w:themeFill="accent4" w:themeFillTint="33"/>
              <w:rPr>
                <w:sz w:val="20"/>
                <w:szCs w:val="20"/>
              </w:rPr>
            </w:pPr>
            <w:r w:rsidRPr="000D3EFF">
              <w:rPr>
                <w:sz w:val="20"/>
                <w:szCs w:val="20"/>
              </w:rPr>
              <w:t>Worden de geïntegreerde taaldomeinen ook nog ‘los’ aangeboden?</w:t>
            </w:r>
          </w:p>
          <w:p w14:paraId="4CEA2C57" w14:textId="77777777" w:rsidR="005C5EA6" w:rsidRDefault="005C5EA6" w:rsidP="005C5EA6">
            <w:pPr>
              <w:pStyle w:val="Lijstalinea"/>
              <w:numPr>
                <w:ilvl w:val="0"/>
                <w:numId w:val="16"/>
              </w:numPr>
              <w:shd w:val="clear" w:color="auto" w:fill="E5DFEC" w:themeFill="accent4" w:themeFillTint="33"/>
              <w:spacing w:after="160" w:line="259" w:lineRule="auto"/>
              <w:rPr>
                <w:sz w:val="20"/>
                <w:szCs w:val="20"/>
              </w:rPr>
            </w:pPr>
            <w:r w:rsidRPr="00BE75B2">
              <w:rPr>
                <w:sz w:val="20"/>
                <w:szCs w:val="20"/>
              </w:rPr>
              <w:t>Hoe worden de taaldomeinen aangeboden die niet geïntegreerd worden?</w:t>
            </w:r>
          </w:p>
          <w:p w14:paraId="4EB3E2F7" w14:textId="77777777" w:rsidR="005C5EA6" w:rsidRDefault="005C5EA6" w:rsidP="005C5EA6">
            <w:pPr>
              <w:pStyle w:val="Lijstalinea"/>
              <w:numPr>
                <w:ilvl w:val="0"/>
                <w:numId w:val="16"/>
              </w:numPr>
              <w:shd w:val="clear" w:color="auto" w:fill="E5DFEC" w:themeFill="accent4" w:themeFillTint="33"/>
              <w:rPr>
                <w:sz w:val="20"/>
                <w:szCs w:val="20"/>
              </w:rPr>
            </w:pPr>
            <w:r w:rsidRPr="00D7067C">
              <w:rPr>
                <w:sz w:val="20"/>
                <w:szCs w:val="20"/>
              </w:rPr>
              <w:t>Hoe wordt aan leerlingen het taaldoel duidelijke gemaakt?</w:t>
            </w:r>
          </w:p>
          <w:p w14:paraId="66170401" w14:textId="77777777" w:rsidR="005C5EA6" w:rsidRPr="00D7067C" w:rsidRDefault="005C5EA6" w:rsidP="005C5EA6">
            <w:pPr>
              <w:pStyle w:val="Lijstalinea"/>
              <w:numPr>
                <w:ilvl w:val="0"/>
                <w:numId w:val="16"/>
              </w:numPr>
              <w:shd w:val="clear" w:color="auto" w:fill="E5DFEC" w:themeFill="accent4" w:themeFillTint="33"/>
              <w:rPr>
                <w:sz w:val="20"/>
                <w:szCs w:val="20"/>
              </w:rPr>
            </w:pPr>
            <w:r>
              <w:rPr>
                <w:sz w:val="20"/>
                <w:szCs w:val="20"/>
              </w:rPr>
              <w:t>Hoe wordt taal (in dit vak) getoetst?</w:t>
            </w:r>
          </w:p>
          <w:p w14:paraId="1C01983F" w14:textId="77777777" w:rsidR="005C5EA6" w:rsidRPr="00BE75B2" w:rsidRDefault="005C5EA6" w:rsidP="003C7074">
            <w:pPr>
              <w:pStyle w:val="Lijstalinea"/>
              <w:spacing w:after="160" w:line="259" w:lineRule="auto"/>
              <w:ind w:left="1080"/>
              <w:rPr>
                <w:sz w:val="20"/>
                <w:szCs w:val="20"/>
              </w:rPr>
            </w:pPr>
          </w:p>
          <w:p w14:paraId="043A625C" w14:textId="2A594C43" w:rsidR="005C5EA6" w:rsidRPr="002D6E6D" w:rsidRDefault="005C5EA6" w:rsidP="005C5EA6">
            <w:pPr>
              <w:pStyle w:val="Lijstalinea"/>
              <w:numPr>
                <w:ilvl w:val="0"/>
                <w:numId w:val="15"/>
              </w:numPr>
              <w:rPr>
                <w:b/>
                <w:bCs/>
                <w:sz w:val="20"/>
                <w:szCs w:val="20"/>
              </w:rPr>
            </w:pPr>
            <w:r w:rsidRPr="002D6E6D">
              <w:rPr>
                <w:b/>
                <w:bCs/>
                <w:sz w:val="20"/>
                <w:szCs w:val="20"/>
              </w:rPr>
              <w:lastRenderedPageBreak/>
              <w:t>Welke gevolgen zien jullie van het geïntegreerd onderwijs? (</w:t>
            </w:r>
            <w:r w:rsidR="00DB10E1" w:rsidRPr="002D6E6D">
              <w:rPr>
                <w:b/>
                <w:bCs/>
                <w:sz w:val="20"/>
                <w:szCs w:val="20"/>
              </w:rPr>
              <w:t>Bijv.</w:t>
            </w:r>
            <w:r w:rsidRPr="002D6E6D">
              <w:rPr>
                <w:b/>
                <w:bCs/>
                <w:sz w:val="20"/>
                <w:szCs w:val="20"/>
              </w:rPr>
              <w:t xml:space="preserve"> houding van leerlingen, taalresultaten)</w:t>
            </w:r>
          </w:p>
          <w:p w14:paraId="4EDC231C" w14:textId="77777777" w:rsidR="005C5EA6" w:rsidRDefault="005C5EA6" w:rsidP="005C5EA6">
            <w:pPr>
              <w:pStyle w:val="Lijstalinea"/>
              <w:numPr>
                <w:ilvl w:val="0"/>
                <w:numId w:val="19"/>
              </w:numPr>
              <w:shd w:val="clear" w:color="auto" w:fill="DAEEF3" w:themeFill="accent5" w:themeFillTint="33"/>
              <w:spacing w:after="160" w:line="259" w:lineRule="auto"/>
              <w:rPr>
                <w:sz w:val="20"/>
                <w:szCs w:val="20"/>
              </w:rPr>
            </w:pPr>
            <w:r w:rsidRPr="008F5067">
              <w:rPr>
                <w:sz w:val="20"/>
                <w:szCs w:val="20"/>
              </w:rPr>
              <w:t>Welke meerwaarde heeft deze manier van werken t.o.v. het werken met methoden/andere manieren?</w:t>
            </w:r>
          </w:p>
          <w:p w14:paraId="6E3BD225" w14:textId="77777777" w:rsidR="005C5EA6" w:rsidRDefault="005C5EA6" w:rsidP="005C5EA6">
            <w:pPr>
              <w:pStyle w:val="Lijstalinea"/>
              <w:numPr>
                <w:ilvl w:val="0"/>
                <w:numId w:val="19"/>
              </w:numPr>
              <w:shd w:val="clear" w:color="auto" w:fill="DAEEF3" w:themeFill="accent5" w:themeFillTint="33"/>
              <w:spacing w:after="160" w:line="259" w:lineRule="auto"/>
              <w:rPr>
                <w:sz w:val="20"/>
                <w:szCs w:val="20"/>
              </w:rPr>
            </w:pPr>
            <w:r>
              <w:rPr>
                <w:sz w:val="20"/>
                <w:szCs w:val="20"/>
              </w:rPr>
              <w:t>Voldoet dit aan jullie verwachtingen?</w:t>
            </w:r>
          </w:p>
          <w:p w14:paraId="07F9C1A4" w14:textId="77777777" w:rsidR="005C5EA6" w:rsidRDefault="005C5EA6" w:rsidP="005C5EA6">
            <w:pPr>
              <w:pStyle w:val="Lijstalinea"/>
              <w:numPr>
                <w:ilvl w:val="0"/>
                <w:numId w:val="19"/>
              </w:numPr>
              <w:shd w:val="clear" w:color="auto" w:fill="E5DFEC" w:themeFill="accent4" w:themeFillTint="33"/>
              <w:spacing w:after="160" w:line="259" w:lineRule="auto"/>
              <w:rPr>
                <w:sz w:val="20"/>
                <w:szCs w:val="20"/>
              </w:rPr>
            </w:pPr>
            <w:r>
              <w:rPr>
                <w:sz w:val="20"/>
                <w:szCs w:val="20"/>
              </w:rPr>
              <w:t>Hoe ervaren jullie deze manier van werken?</w:t>
            </w:r>
          </w:p>
          <w:p w14:paraId="13866F25" w14:textId="77777777" w:rsidR="005C5EA6" w:rsidRPr="00BE1ED8" w:rsidRDefault="005C5EA6" w:rsidP="005C5EA6">
            <w:pPr>
              <w:pStyle w:val="Lijstalinea"/>
              <w:numPr>
                <w:ilvl w:val="0"/>
                <w:numId w:val="19"/>
              </w:numPr>
              <w:rPr>
                <w:sz w:val="20"/>
                <w:szCs w:val="20"/>
              </w:rPr>
            </w:pPr>
            <w:r w:rsidRPr="00BE1ED8">
              <w:rPr>
                <w:sz w:val="20"/>
                <w:szCs w:val="20"/>
              </w:rPr>
              <w:t xml:space="preserve">Welke uitdagingen ervaren jullie? </w:t>
            </w:r>
          </w:p>
          <w:p w14:paraId="2762AB9F" w14:textId="77777777" w:rsidR="005C5EA6" w:rsidRPr="00D532B6" w:rsidRDefault="005C5EA6" w:rsidP="003C7074">
            <w:pPr>
              <w:pStyle w:val="Lijstalinea"/>
              <w:rPr>
                <w:sz w:val="20"/>
                <w:szCs w:val="20"/>
              </w:rPr>
            </w:pPr>
          </w:p>
        </w:tc>
      </w:tr>
      <w:tr w:rsidR="005C5EA6" w:rsidRPr="00D532B6" w14:paraId="133ADE5F" w14:textId="77777777" w:rsidTr="003C7074">
        <w:tc>
          <w:tcPr>
            <w:tcW w:w="2149" w:type="dxa"/>
          </w:tcPr>
          <w:p w14:paraId="3DA07DE2" w14:textId="77777777" w:rsidR="005C5EA6" w:rsidRPr="00D532B6" w:rsidRDefault="005C5EA6" w:rsidP="003C7074">
            <w:pPr>
              <w:rPr>
                <w:b/>
                <w:bCs/>
                <w:sz w:val="20"/>
                <w:szCs w:val="20"/>
              </w:rPr>
            </w:pPr>
            <w:r w:rsidRPr="00D532B6">
              <w:rPr>
                <w:b/>
                <w:bCs/>
                <w:sz w:val="20"/>
                <w:szCs w:val="20"/>
              </w:rPr>
              <w:lastRenderedPageBreak/>
              <w:t>Kwaliteitscyclus</w:t>
            </w:r>
          </w:p>
          <w:p w14:paraId="510A22BD" w14:textId="77777777" w:rsidR="005C5EA6" w:rsidRPr="00D532B6" w:rsidRDefault="005C5EA6" w:rsidP="003C7074">
            <w:pPr>
              <w:rPr>
                <w:b/>
                <w:bCs/>
                <w:sz w:val="20"/>
                <w:szCs w:val="20"/>
              </w:rPr>
            </w:pPr>
          </w:p>
        </w:tc>
        <w:tc>
          <w:tcPr>
            <w:tcW w:w="2388" w:type="dxa"/>
          </w:tcPr>
          <w:p w14:paraId="0CE38C1F" w14:textId="77777777" w:rsidR="005C5EA6" w:rsidRPr="00D532B6" w:rsidRDefault="005C5EA6" w:rsidP="003C7074">
            <w:pPr>
              <w:rPr>
                <w:sz w:val="20"/>
                <w:szCs w:val="20"/>
              </w:rPr>
            </w:pPr>
            <w:r w:rsidRPr="00D532B6">
              <w:rPr>
                <w:sz w:val="20"/>
                <w:szCs w:val="20"/>
              </w:rPr>
              <w:t>Hoe hebben jullie de kwaliteitscyclus ingericht m.b.t geïntegreerd onderwijs?</w:t>
            </w:r>
          </w:p>
        </w:tc>
        <w:tc>
          <w:tcPr>
            <w:tcW w:w="6095" w:type="dxa"/>
          </w:tcPr>
          <w:p w14:paraId="1083447A" w14:textId="77777777" w:rsidR="005C5EA6" w:rsidRPr="008F5067" w:rsidRDefault="005C5EA6" w:rsidP="005C5EA6">
            <w:pPr>
              <w:pStyle w:val="Lijstalinea"/>
              <w:numPr>
                <w:ilvl w:val="0"/>
                <w:numId w:val="12"/>
              </w:numPr>
              <w:shd w:val="clear" w:color="auto" w:fill="E5DFEC" w:themeFill="accent4" w:themeFillTint="33"/>
              <w:rPr>
                <w:b/>
                <w:bCs/>
                <w:sz w:val="20"/>
                <w:szCs w:val="20"/>
              </w:rPr>
            </w:pPr>
            <w:r w:rsidRPr="008F5067">
              <w:rPr>
                <w:b/>
                <w:bCs/>
                <w:sz w:val="20"/>
                <w:szCs w:val="20"/>
              </w:rPr>
              <w:t xml:space="preserve">Hoe bewaken jullie de kwaliteit van de ontwikkelde thema’s en de lessen die worden gegeven? </w:t>
            </w:r>
          </w:p>
          <w:p w14:paraId="16E6AD2D" w14:textId="77777777" w:rsidR="005C5EA6" w:rsidRPr="008F5067" w:rsidRDefault="005C5EA6" w:rsidP="005C5EA6">
            <w:pPr>
              <w:pStyle w:val="Lijstalinea"/>
              <w:numPr>
                <w:ilvl w:val="0"/>
                <w:numId w:val="20"/>
              </w:numPr>
              <w:shd w:val="clear" w:color="auto" w:fill="E5DFEC" w:themeFill="accent4" w:themeFillTint="33"/>
              <w:rPr>
                <w:sz w:val="20"/>
                <w:szCs w:val="20"/>
              </w:rPr>
            </w:pPr>
            <w:r w:rsidRPr="008F5067">
              <w:rPr>
                <w:sz w:val="20"/>
                <w:szCs w:val="20"/>
              </w:rPr>
              <w:t xml:space="preserve">Hoe bewaken jullie dat alle doelen ook daadwerkelijk worden aangeboden? </w:t>
            </w:r>
          </w:p>
          <w:p w14:paraId="2A8E5B4F" w14:textId="77777777" w:rsidR="005C5EA6" w:rsidRDefault="005C5EA6" w:rsidP="005C5EA6">
            <w:pPr>
              <w:pStyle w:val="Lijstalinea"/>
              <w:numPr>
                <w:ilvl w:val="0"/>
                <w:numId w:val="20"/>
              </w:numPr>
              <w:shd w:val="clear" w:color="auto" w:fill="E5DFEC" w:themeFill="accent4" w:themeFillTint="33"/>
              <w:rPr>
                <w:sz w:val="20"/>
                <w:szCs w:val="20"/>
              </w:rPr>
            </w:pPr>
            <w:r w:rsidRPr="008F5067">
              <w:rPr>
                <w:sz w:val="20"/>
                <w:szCs w:val="20"/>
              </w:rPr>
              <w:t xml:space="preserve">Hoe evalueren jullie of de doelen van een thema behaald worden door de leerlingen? </w:t>
            </w:r>
          </w:p>
          <w:p w14:paraId="3251B5E0" w14:textId="77777777" w:rsidR="005C5EA6" w:rsidRPr="008F5067" w:rsidRDefault="005C5EA6" w:rsidP="005C5EA6">
            <w:pPr>
              <w:pStyle w:val="Lijstalinea"/>
              <w:numPr>
                <w:ilvl w:val="0"/>
                <w:numId w:val="20"/>
              </w:numPr>
              <w:shd w:val="clear" w:color="auto" w:fill="E5DFEC" w:themeFill="accent4" w:themeFillTint="33"/>
              <w:rPr>
                <w:sz w:val="20"/>
                <w:szCs w:val="20"/>
              </w:rPr>
            </w:pPr>
            <w:r w:rsidRPr="008F5067">
              <w:rPr>
                <w:sz w:val="20"/>
                <w:szCs w:val="20"/>
              </w:rPr>
              <w:t>Welke vaardigheden hebben jullie hiervoor nodig</w:t>
            </w:r>
            <w:r>
              <w:rPr>
                <w:sz w:val="20"/>
                <w:szCs w:val="20"/>
              </w:rPr>
              <w:t xml:space="preserve"> voor deze manier van werken</w:t>
            </w:r>
            <w:r w:rsidRPr="008F5067">
              <w:rPr>
                <w:sz w:val="20"/>
                <w:szCs w:val="20"/>
              </w:rPr>
              <w:t>?</w:t>
            </w:r>
          </w:p>
          <w:p w14:paraId="03BB137E" w14:textId="77777777" w:rsidR="005C5EA6" w:rsidRDefault="005C5EA6" w:rsidP="003C7074">
            <w:pPr>
              <w:pStyle w:val="Lijstalinea"/>
              <w:rPr>
                <w:b/>
                <w:bCs/>
                <w:sz w:val="20"/>
                <w:szCs w:val="20"/>
              </w:rPr>
            </w:pPr>
          </w:p>
          <w:p w14:paraId="3AE77655" w14:textId="77777777" w:rsidR="005C5EA6" w:rsidRPr="000E6468" w:rsidRDefault="005C5EA6" w:rsidP="005C5EA6">
            <w:pPr>
              <w:pStyle w:val="Lijstalinea"/>
              <w:numPr>
                <w:ilvl w:val="0"/>
                <w:numId w:val="12"/>
              </w:numPr>
              <w:shd w:val="clear" w:color="auto" w:fill="DAEEF3" w:themeFill="accent5" w:themeFillTint="33"/>
              <w:rPr>
                <w:b/>
                <w:bCs/>
                <w:sz w:val="20"/>
                <w:szCs w:val="20"/>
              </w:rPr>
            </w:pPr>
            <w:r w:rsidRPr="000E6468">
              <w:rPr>
                <w:b/>
                <w:bCs/>
                <w:sz w:val="20"/>
                <w:szCs w:val="20"/>
              </w:rPr>
              <w:t>Hoe sturen jullie op het behalen van de doelen en ambities?</w:t>
            </w:r>
          </w:p>
          <w:p w14:paraId="5CB35F23" w14:textId="77777777" w:rsidR="005C5EA6" w:rsidRPr="000E6468" w:rsidRDefault="005C5EA6" w:rsidP="005C5EA6">
            <w:pPr>
              <w:pStyle w:val="Lijstalinea"/>
              <w:numPr>
                <w:ilvl w:val="0"/>
                <w:numId w:val="21"/>
              </w:numPr>
              <w:shd w:val="clear" w:color="auto" w:fill="DAEEF3" w:themeFill="accent5" w:themeFillTint="33"/>
              <w:rPr>
                <w:sz w:val="20"/>
                <w:szCs w:val="20"/>
              </w:rPr>
            </w:pPr>
            <w:r w:rsidRPr="000E6468">
              <w:rPr>
                <w:sz w:val="20"/>
                <w:szCs w:val="20"/>
              </w:rPr>
              <w:t>Hoe evalueren jullie en wat levert dit op?</w:t>
            </w:r>
          </w:p>
          <w:p w14:paraId="6855ADC2" w14:textId="5420928B" w:rsidR="005C5EA6" w:rsidRPr="008F5067" w:rsidRDefault="005C5EA6" w:rsidP="005C5EA6">
            <w:pPr>
              <w:pStyle w:val="Lijstalinea"/>
              <w:numPr>
                <w:ilvl w:val="0"/>
                <w:numId w:val="21"/>
              </w:numPr>
              <w:shd w:val="clear" w:color="auto" w:fill="DAEEF3" w:themeFill="accent5" w:themeFillTint="33"/>
              <w:rPr>
                <w:sz w:val="20"/>
                <w:szCs w:val="20"/>
              </w:rPr>
            </w:pPr>
            <w:r w:rsidRPr="008F5067">
              <w:rPr>
                <w:sz w:val="20"/>
                <w:szCs w:val="20"/>
              </w:rPr>
              <w:t>Welke rol speelt professionalisering bij het geïntegreerde onderwijs? (</w:t>
            </w:r>
            <w:r w:rsidR="00DB10E1" w:rsidRPr="008F5067">
              <w:rPr>
                <w:sz w:val="20"/>
                <w:szCs w:val="20"/>
              </w:rPr>
              <w:t>Bijv.</w:t>
            </w:r>
            <w:r w:rsidRPr="008F5067">
              <w:rPr>
                <w:sz w:val="20"/>
                <w:szCs w:val="20"/>
              </w:rPr>
              <w:t xml:space="preserve"> lesbezoeken, scholing, kennisdeling)</w:t>
            </w:r>
          </w:p>
          <w:p w14:paraId="39F7E8D5" w14:textId="77777777" w:rsidR="005C5EA6" w:rsidRDefault="005C5EA6" w:rsidP="003C7074">
            <w:pPr>
              <w:rPr>
                <w:sz w:val="20"/>
                <w:szCs w:val="20"/>
              </w:rPr>
            </w:pPr>
          </w:p>
          <w:p w14:paraId="76AC08CB" w14:textId="77777777" w:rsidR="005C5EA6" w:rsidRPr="002912A0" w:rsidRDefault="005C5EA6" w:rsidP="003C7074">
            <w:pPr>
              <w:rPr>
                <w:sz w:val="20"/>
                <w:szCs w:val="20"/>
              </w:rPr>
            </w:pPr>
            <w:r>
              <w:rPr>
                <w:sz w:val="20"/>
                <w:szCs w:val="20"/>
              </w:rPr>
              <w:t>Afsluiting: Waar houden jullie in de toekomst graag aan vast en wat zouden jullie nog willen veranderen?</w:t>
            </w:r>
          </w:p>
          <w:p w14:paraId="40DA56A5" w14:textId="77777777" w:rsidR="005C5EA6" w:rsidRPr="00BE1ED8" w:rsidRDefault="005C5EA6" w:rsidP="003C7074">
            <w:pPr>
              <w:rPr>
                <w:sz w:val="20"/>
                <w:szCs w:val="20"/>
              </w:rPr>
            </w:pPr>
          </w:p>
        </w:tc>
      </w:tr>
    </w:tbl>
    <w:p w14:paraId="5471A19A" w14:textId="77777777" w:rsidR="005C5EA6" w:rsidRPr="00D532B6" w:rsidRDefault="005C5EA6" w:rsidP="005C5EA6">
      <w:pPr>
        <w:rPr>
          <w:sz w:val="20"/>
          <w:szCs w:val="20"/>
        </w:rPr>
      </w:pPr>
    </w:p>
    <w:p w14:paraId="2651688A" w14:textId="77777777" w:rsidR="005C5EA6" w:rsidRPr="00D532B6" w:rsidRDefault="005C5EA6" w:rsidP="005C5EA6">
      <w:pPr>
        <w:rPr>
          <w:sz w:val="20"/>
          <w:szCs w:val="20"/>
        </w:rPr>
      </w:pPr>
    </w:p>
    <w:p w14:paraId="3118BF41" w14:textId="49DAD843" w:rsidR="005C5EA6" w:rsidRDefault="005C5EA6">
      <w:pPr>
        <w:spacing w:line="240" w:lineRule="auto"/>
        <w:rPr>
          <w:sz w:val="20"/>
          <w:szCs w:val="20"/>
        </w:rPr>
      </w:pPr>
      <w:r>
        <w:rPr>
          <w:sz w:val="20"/>
          <w:szCs w:val="20"/>
        </w:rPr>
        <w:br w:type="page"/>
      </w:r>
    </w:p>
    <w:p w14:paraId="11A17EB1" w14:textId="3CB656CA" w:rsidR="005C5EA6" w:rsidRDefault="006050C5" w:rsidP="005C5EA6">
      <w:pPr>
        <w:pStyle w:val="Kop1"/>
        <w:numPr>
          <w:ilvl w:val="0"/>
          <w:numId w:val="0"/>
        </w:numPr>
      </w:pPr>
      <w:r>
        <w:rPr>
          <w:noProof/>
        </w:rPr>
        <w:lastRenderedPageBreak/>
        <w:drawing>
          <wp:anchor distT="0" distB="0" distL="114300" distR="114300" simplePos="0" relativeHeight="251658240" behindDoc="1" locked="0" layoutInCell="1" allowOverlap="1" wp14:anchorId="57587615" wp14:editId="019F8C8F">
            <wp:simplePos x="0" y="0"/>
            <wp:positionH relativeFrom="page">
              <wp:posOffset>287079</wp:posOffset>
            </wp:positionH>
            <wp:positionV relativeFrom="paragraph">
              <wp:posOffset>244475</wp:posOffset>
            </wp:positionV>
            <wp:extent cx="6895676" cy="7208874"/>
            <wp:effectExtent l="0" t="0" r="635" b="0"/>
            <wp:wrapNone/>
            <wp:docPr id="1027092670" name="Afbeelding 1" descr="Afbeelding met tekst, schermopname, Lettertype, diagram&#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092670" name="Afbeelding 1" descr="Afbeelding met tekst, schermopname, Lettertype, diagram&#10;&#10;Door AI gegenereerde inhoud is mogelijk onjuis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897159" cy="721042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03251" w:rsidRPr="00941DC4">
        <w:t xml:space="preserve"> </w:t>
      </w:r>
      <w:r w:rsidR="005C5EA6" w:rsidRPr="00941DC4">
        <w:t>Bijlag</w:t>
      </w:r>
      <w:r w:rsidR="005C5EA6">
        <w:t>e B: Codeboom</w:t>
      </w:r>
      <w:r w:rsidR="0002367F" w:rsidRPr="0002367F">
        <w:t xml:space="preserve"> </w:t>
      </w:r>
    </w:p>
    <w:p w14:paraId="6BA770DB" w14:textId="77777777" w:rsidR="00845156" w:rsidRPr="005C5EA6" w:rsidRDefault="00845156" w:rsidP="00845156">
      <w:pPr>
        <w:rPr>
          <w:sz w:val="20"/>
          <w:szCs w:val="20"/>
        </w:rPr>
      </w:pPr>
    </w:p>
    <w:p w14:paraId="1D6DEED7" w14:textId="45DD5B8B" w:rsidR="00845156" w:rsidRPr="008F1575" w:rsidRDefault="00845156" w:rsidP="00845156"/>
    <w:p w14:paraId="536A16C2" w14:textId="60B4D5BB" w:rsidR="001E3B3C" w:rsidRPr="00845156" w:rsidRDefault="001E3B3C" w:rsidP="00845156"/>
    <w:sectPr w:rsidR="001E3B3C" w:rsidRPr="00845156">
      <w:footerReference w:type="default" r:id="rId14"/>
      <w:footnotePr>
        <w:numFmt w:val="decimalFullWidth"/>
      </w:footnotePr>
      <w:endnotePr>
        <w:numFmt w:val="decimal"/>
      </w:endnotePr>
      <w:pgSz w:w="11907" w:h="16840" w:code="9"/>
      <w:pgMar w:top="2495" w:right="958" w:bottom="1077" w:left="3221" w:header="198" w:footer="454" w:gutter="0"/>
      <w:cols w:space="720"/>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073940" w14:textId="77777777" w:rsidR="00D50DD0" w:rsidRDefault="00D50DD0">
      <w:r>
        <w:separator/>
      </w:r>
    </w:p>
  </w:endnote>
  <w:endnote w:type="continuationSeparator" w:id="0">
    <w:p w14:paraId="11095133" w14:textId="77777777" w:rsidR="00D50DD0" w:rsidRDefault="00D50D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976B4" w14:textId="77777777" w:rsidR="00845156" w:rsidRDefault="00845156">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6260"/>
      <w:gridCol w:w="1392"/>
    </w:tblGrid>
    <w:tr w:rsidR="008F1575" w14:paraId="41696C33" w14:textId="77777777">
      <w:trPr>
        <w:trHeight w:hRule="exact" w:val="240"/>
      </w:trPr>
      <w:tc>
        <w:tcPr>
          <w:tcW w:w="6260" w:type="dxa"/>
        </w:tcPr>
        <w:p w14:paraId="0A8E871F" w14:textId="77777777" w:rsidR="008F1575" w:rsidRDefault="008F1575">
          <w:pPr>
            <w:rPr>
              <w:rStyle w:val="Huisstijl-Rubricering"/>
            </w:rPr>
          </w:pPr>
        </w:p>
      </w:tc>
      <w:tc>
        <w:tcPr>
          <w:tcW w:w="1392" w:type="dxa"/>
        </w:tcPr>
        <w:p w14:paraId="18E26C82" w14:textId="77777777" w:rsidR="008F1575" w:rsidRDefault="008F1575">
          <w:pPr>
            <w:pStyle w:val="Huisstijl-Paginanummering"/>
            <w:jc w:val="right"/>
          </w:pPr>
          <w:r>
            <w:t xml:space="preserve">Pagina </w:t>
          </w:r>
          <w:r>
            <w:fldChar w:fldCharType="begin"/>
          </w:r>
          <w:r>
            <w:instrText xml:space="preserve"> PAGE   \* MERGEFORMAT </w:instrText>
          </w:r>
          <w:r>
            <w:fldChar w:fldCharType="separate"/>
          </w:r>
          <w:r w:rsidR="00691F2C">
            <w:t>7</w:t>
          </w:r>
          <w:r>
            <w:fldChar w:fldCharType="end"/>
          </w:r>
          <w:r>
            <w:t xml:space="preserve"> van </w:t>
          </w:r>
          <w:fldSimple w:instr=" NUMPAGES   \* MERGEFORMAT ">
            <w:r w:rsidR="00691F2C">
              <w:t>7</w:t>
            </w:r>
          </w:fldSimple>
        </w:p>
      </w:tc>
    </w:tr>
  </w:tbl>
  <w:p w14:paraId="0468CA7B" w14:textId="77777777" w:rsidR="008F1575" w:rsidRDefault="008F1575">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12043A" w14:textId="77777777" w:rsidR="00D50DD0" w:rsidRDefault="00D50DD0">
      <w:r>
        <w:separator/>
      </w:r>
    </w:p>
  </w:footnote>
  <w:footnote w:type="continuationSeparator" w:id="0">
    <w:p w14:paraId="710082B8" w14:textId="77777777" w:rsidR="00D50DD0" w:rsidRDefault="00D50DD0">
      <w:r>
        <w:continuationSeparator/>
      </w:r>
    </w:p>
  </w:footnote>
  <w:footnote w:id="1">
    <w:p w14:paraId="000B97D3" w14:textId="77777777" w:rsidR="00C43A75" w:rsidRDefault="00C43A75" w:rsidP="00C43A75">
      <w:pPr>
        <w:pStyle w:val="Voetnoottekst"/>
      </w:pPr>
      <w:r>
        <w:rPr>
          <w:rStyle w:val="Voetnootmarkering"/>
        </w:rPr>
        <w:footnoteRef/>
      </w:r>
      <w:r>
        <w:t xml:space="preserve"> Met de ‘</w:t>
      </w:r>
      <w:r w:rsidRPr="0095442B">
        <w:t>geloofwaardigheid</w:t>
      </w:r>
      <w:r>
        <w:t>’ (</w:t>
      </w:r>
      <w:r w:rsidRPr="004B7AE0">
        <w:rPr>
          <w:i/>
          <w:iCs/>
        </w:rPr>
        <w:t>credibility</w:t>
      </w:r>
      <w:r>
        <w:t xml:space="preserve">) </w:t>
      </w:r>
      <w:r w:rsidRPr="004B7AE0">
        <w:t>van</w:t>
      </w:r>
      <w:r>
        <w:t xml:space="preserve"> het onderzoek verwijzen we naar een correcte interpretatie van de originele verhalen van de participanten.</w:t>
      </w:r>
    </w:p>
  </w:footnote>
  <w:footnote w:id="2">
    <w:p w14:paraId="57CC214A" w14:textId="77777777" w:rsidR="00C43A75" w:rsidRPr="003A3F24" w:rsidRDefault="00C43A75" w:rsidP="00C43A75">
      <w:pPr>
        <w:pStyle w:val="Voetnoottekst"/>
      </w:pPr>
      <w:r>
        <w:rPr>
          <w:rStyle w:val="Voetnootmarkering"/>
        </w:rPr>
        <w:footnoteRef/>
      </w:r>
      <w:r>
        <w:t xml:space="preserve"> Met de ‘bevestigbaarheid’ (</w:t>
      </w:r>
      <w:r>
        <w:rPr>
          <w:i/>
          <w:iCs/>
        </w:rPr>
        <w:t>confirmability</w:t>
      </w:r>
      <w:r>
        <w:t>) van het onderzoek verwijzen we naar een neutrale interpretatie van de data die kan worden bevestigd door andere onderzoekers.</w:t>
      </w:r>
    </w:p>
  </w:footnote>
  <w:footnote w:id="3">
    <w:p w14:paraId="7711849A" w14:textId="77777777" w:rsidR="00C43A75" w:rsidRDefault="00C43A75" w:rsidP="00C43A75">
      <w:pPr>
        <w:pStyle w:val="Voetnoottekst"/>
      </w:pPr>
      <w:r>
        <w:rPr>
          <w:rStyle w:val="Voetnootmarkering"/>
        </w:rPr>
        <w:footnoteRef/>
      </w:r>
      <w:r>
        <w:t xml:space="preserve"> Met de ‘afhankelijkheid’ (</w:t>
      </w:r>
      <w:r>
        <w:rPr>
          <w:i/>
          <w:iCs/>
        </w:rPr>
        <w:t>dependability</w:t>
      </w:r>
      <w:r>
        <w:t>) van het onderzoek verwijzen we naar de stabiliteit van de bevindingen over tijd, door zorgvuldige methodologische beslissingen en correct uitgevoerde analyses.</w:t>
      </w:r>
    </w:p>
  </w:footnote>
  <w:footnote w:id="4">
    <w:p w14:paraId="16DAC16D" w14:textId="77777777" w:rsidR="004E074D" w:rsidRDefault="004E074D" w:rsidP="004E074D">
      <w:pPr>
        <w:pStyle w:val="Voetnoottekst"/>
      </w:pPr>
      <w:r>
        <w:rPr>
          <w:rStyle w:val="Voetnootmarkering"/>
        </w:rPr>
        <w:footnoteRef/>
      </w:r>
      <w:r>
        <w:t xml:space="preserve"> Met de ‘overdraagbaarheid’ (</w:t>
      </w:r>
      <w:r>
        <w:rPr>
          <w:i/>
          <w:iCs/>
        </w:rPr>
        <w:t>transferability</w:t>
      </w:r>
      <w:r>
        <w:t>) van het onderzoek verwijzen we naar het toepassen van de bevindingen naar andere contexten en andere participantgroepen.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6192A6" w14:textId="77777777" w:rsidR="00845156" w:rsidRDefault="00845156">
    <w:pPr>
      <w:pStyle w:val="Koptekst"/>
    </w:pPr>
    <w:r>
      <w:rPr>
        <w:noProof/>
      </w:rPr>
      <mc:AlternateContent>
        <mc:Choice Requires="wps">
          <w:drawing>
            <wp:anchor distT="0" distB="0" distL="114300" distR="114300" simplePos="0" relativeHeight="251659264" behindDoc="0" locked="0" layoutInCell="1" allowOverlap="1" wp14:anchorId="3017A002" wp14:editId="15623EC7">
              <wp:simplePos x="0" y="0"/>
              <wp:positionH relativeFrom="column">
                <wp:posOffset>1163320</wp:posOffset>
              </wp:positionH>
              <wp:positionV relativeFrom="page">
                <wp:posOffset>-86360</wp:posOffset>
              </wp:positionV>
              <wp:extent cx="4025900" cy="174625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5900" cy="1746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6120" w:type="dxa"/>
                            <w:tblLayout w:type="fixed"/>
                            <w:tblCellMar>
                              <w:left w:w="0" w:type="dxa"/>
                              <w:right w:w="0" w:type="dxa"/>
                            </w:tblCellMar>
                            <w:tblLook w:val="0000" w:firstRow="0" w:lastRow="0" w:firstColumn="0" w:lastColumn="0" w:noHBand="0" w:noVBand="0"/>
                          </w:tblPr>
                          <w:tblGrid>
                            <w:gridCol w:w="737"/>
                            <w:gridCol w:w="5383"/>
                          </w:tblGrid>
                          <w:tr w:rsidR="00845156" w14:paraId="203CDC16" w14:textId="77777777">
                            <w:trPr>
                              <w:trHeight w:val="2636"/>
                            </w:trPr>
                            <w:tc>
                              <w:tcPr>
                                <w:tcW w:w="737" w:type="dxa"/>
                              </w:tcPr>
                              <w:p w14:paraId="5E08CF86" w14:textId="77777777" w:rsidR="00845156" w:rsidRDefault="00845156">
                                <w:r>
                                  <w:rPr>
                                    <w:noProof/>
                                  </w:rPr>
                                  <w:drawing>
                                    <wp:inline distT="0" distB="0" distL="0" distR="0" wp14:anchorId="3358FC9E" wp14:editId="77E012DC">
                                      <wp:extent cx="466725" cy="1581150"/>
                                      <wp:effectExtent l="0" t="0" r="9525" b="0"/>
                                      <wp:docPr id="7" name="Afbeelding 7" descr="RO_Beeldmerk_Zw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O_Beeldmerk_Zwar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6725" cy="1581150"/>
                                              </a:xfrm>
                                              <a:prstGeom prst="rect">
                                                <a:avLst/>
                                              </a:prstGeom>
                                              <a:noFill/>
                                              <a:ln>
                                                <a:noFill/>
                                              </a:ln>
                                            </pic:spPr>
                                          </pic:pic>
                                        </a:graphicData>
                                      </a:graphic>
                                    </wp:inline>
                                  </w:drawing>
                                </w:r>
                              </w:p>
                            </w:tc>
                            <w:tc>
                              <w:tcPr>
                                <w:tcW w:w="5383" w:type="dxa"/>
                              </w:tcPr>
                              <w:p w14:paraId="130E220C" w14:textId="77777777" w:rsidR="00845156" w:rsidRDefault="00845156">
                                <w:r>
                                  <w:rPr>
                                    <w:noProof/>
                                  </w:rPr>
                                  <w:drawing>
                                    <wp:inline distT="0" distB="0" distL="0" distR="0" wp14:anchorId="6A407D7A" wp14:editId="471A9F64">
                                      <wp:extent cx="2343150" cy="1581150"/>
                                      <wp:effectExtent l="0" t="0" r="0" b="0"/>
                                      <wp:docPr id="8" name="Afbeelding 8" descr="RO_OCW_IO_Woordbeeld_Briefinprint_n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O_OCW_IO_Woordbeeld_Briefinprint_nl[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43150" cy="1581150"/>
                                              </a:xfrm>
                                              <a:prstGeom prst="rect">
                                                <a:avLst/>
                                              </a:prstGeom>
                                              <a:noFill/>
                                              <a:ln>
                                                <a:noFill/>
                                              </a:ln>
                                            </pic:spPr>
                                          </pic:pic>
                                        </a:graphicData>
                                      </a:graphic>
                                    </wp:inline>
                                  </w:drawing>
                                </w:r>
                              </w:p>
                            </w:tc>
                          </w:tr>
                        </w:tbl>
                        <w:p w14:paraId="59D3F488" w14:textId="77777777" w:rsidR="00845156" w:rsidRDefault="0084515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17A002" id="_x0000_t202" coordsize="21600,21600" o:spt="202" path="m,l,21600r21600,l21600,xe">
              <v:stroke joinstyle="miter"/>
              <v:path gradientshapeok="t" o:connecttype="rect"/>
            </v:shapetype>
            <v:shape id="Text Box 1" o:spid="_x0000_s1026" type="#_x0000_t202" style="position:absolute;margin-left:91.6pt;margin-top:-6.8pt;width:317pt;height:1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" filled="f" stroked="f">
              <v:textbox>
                <w:txbxContent>
                  <w:tbl>
                    <w:tblPr>
                      <w:tblW w:w="6120" w:type="dxa"/>
                      <w:tblLayout w:type="fixed"/>
                      <w:tblCellMar>
                        <w:left w:w="0" w:type="dxa"/>
                        <w:right w:w="0" w:type="dxa"/>
                      </w:tblCellMar>
                      <w:tblLook w:val="0000" w:firstRow="0" w:lastRow="0" w:firstColumn="0" w:lastColumn="0" w:noHBand="0" w:noVBand="0"/>
                    </w:tblPr>
                    <w:tblGrid>
                      <w:gridCol w:w="737"/>
                      <w:gridCol w:w="5383"/>
                    </w:tblGrid>
                    <w:tr w:rsidR="00845156" w14:paraId="203CDC16" w14:textId="77777777">
                      <w:trPr>
                        <w:trHeight w:val="2636"/>
                      </w:trPr>
                      <w:tc>
                        <w:tcPr>
                          <w:tcW w:w="737" w:type="dxa"/>
                        </w:tcPr>
                        <w:p w14:paraId="5E08CF86" w14:textId="77777777" w:rsidR="00845156" w:rsidRDefault="00845156">
                          <w:r>
                            <w:rPr>
                              <w:noProof/>
                            </w:rPr>
                            <w:drawing>
                              <wp:inline distT="0" distB="0" distL="0" distR="0" wp14:anchorId="3358FC9E" wp14:editId="77E012DC">
                                <wp:extent cx="466725" cy="1581150"/>
                                <wp:effectExtent l="0" t="0" r="9525" b="0"/>
                                <wp:docPr id="7" name="Afbeelding 7" descr="RO_Beeldmerk_Zw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O_Beeldmerk_Zwar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6725" cy="1581150"/>
                                        </a:xfrm>
                                        <a:prstGeom prst="rect">
                                          <a:avLst/>
                                        </a:prstGeom>
                                        <a:noFill/>
                                        <a:ln>
                                          <a:noFill/>
                                        </a:ln>
                                      </pic:spPr>
                                    </pic:pic>
                                  </a:graphicData>
                                </a:graphic>
                              </wp:inline>
                            </w:drawing>
                          </w:r>
                        </w:p>
                      </w:tc>
                      <w:tc>
                        <w:tcPr>
                          <w:tcW w:w="5383" w:type="dxa"/>
                        </w:tcPr>
                        <w:p w14:paraId="130E220C" w14:textId="77777777" w:rsidR="00845156" w:rsidRDefault="00845156">
                          <w:r>
                            <w:rPr>
                              <w:noProof/>
                            </w:rPr>
                            <w:drawing>
                              <wp:inline distT="0" distB="0" distL="0" distR="0" wp14:anchorId="6A407D7A" wp14:editId="471A9F64">
                                <wp:extent cx="2343150" cy="1581150"/>
                                <wp:effectExtent l="0" t="0" r="0" b="0"/>
                                <wp:docPr id="8" name="Afbeelding 8" descr="RO_OCW_IO_Woordbeeld_Briefinprint_n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O_OCW_IO_Woordbeeld_Briefinprint_nl[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43150" cy="1581150"/>
                                        </a:xfrm>
                                        <a:prstGeom prst="rect">
                                          <a:avLst/>
                                        </a:prstGeom>
                                        <a:noFill/>
                                        <a:ln>
                                          <a:noFill/>
                                        </a:ln>
                                      </pic:spPr>
                                    </pic:pic>
                                  </a:graphicData>
                                </a:graphic>
                              </wp:inline>
                            </w:drawing>
                          </w:r>
                        </w:p>
                      </w:tc>
                    </w:tr>
                  </w:tbl>
                  <w:p w14:paraId="59D3F488" w14:textId="77777777" w:rsidR="00845156" w:rsidRDefault="00845156"/>
                </w:txbxContent>
              </v:textbox>
              <w10:wrap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19227" w14:textId="77777777" w:rsidR="00845156" w:rsidRDefault="00845156">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8270A"/>
    <w:multiLevelType w:val="hybridMultilevel"/>
    <w:tmpl w:val="FD8CA5C0"/>
    <w:lvl w:ilvl="0" w:tplc="FFFFFFFF">
      <w:start w:val="1"/>
      <w:numFmt w:val="lowerLetter"/>
      <w:lvlText w:val="%1."/>
      <w:lvlJc w:val="left"/>
      <w:pPr>
        <w:ind w:left="1080" w:hanging="360"/>
      </w:pPr>
      <w:rPr>
        <w:rFonts w:hint="default"/>
        <w:b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9D434AC"/>
    <w:multiLevelType w:val="multilevel"/>
    <w:tmpl w:val="6F580EF4"/>
    <w:lvl w:ilvl="0">
      <w:start w:val="1"/>
      <w:numFmt w:val="decimal"/>
      <w:pStyle w:val="Kop1"/>
      <w:lvlText w:val="%1"/>
      <w:lvlJc w:val="left"/>
      <w:pPr>
        <w:tabs>
          <w:tab w:val="num" w:pos="0"/>
        </w:tabs>
        <w:ind w:left="0" w:hanging="1160"/>
      </w:pPr>
      <w:rPr>
        <w:rFonts w:hint="default"/>
      </w:rPr>
    </w:lvl>
    <w:lvl w:ilvl="1">
      <w:start w:val="1"/>
      <w:numFmt w:val="decimal"/>
      <w:pStyle w:val="Kop2"/>
      <w:lvlText w:val="%1.%2"/>
      <w:lvlJc w:val="left"/>
      <w:pPr>
        <w:tabs>
          <w:tab w:val="num" w:pos="0"/>
        </w:tabs>
        <w:ind w:left="0" w:hanging="1160"/>
      </w:pPr>
      <w:rPr>
        <w:rFonts w:hint="default"/>
      </w:rPr>
    </w:lvl>
    <w:lvl w:ilvl="2">
      <w:start w:val="1"/>
      <w:numFmt w:val="decimal"/>
      <w:pStyle w:val="Kop3"/>
      <w:lvlText w:val="%1.%2.%3"/>
      <w:lvlJc w:val="left"/>
      <w:pPr>
        <w:tabs>
          <w:tab w:val="num" w:pos="0"/>
        </w:tabs>
        <w:ind w:left="0" w:hanging="1160"/>
      </w:pPr>
      <w:rPr>
        <w:rFonts w:hint="default"/>
      </w:rPr>
    </w:lvl>
    <w:lvl w:ilvl="3">
      <w:start w:val="1"/>
      <w:numFmt w:val="decimal"/>
      <w:pStyle w:val="Kop4"/>
      <w:lvlText w:val="%1.%2.%3.%4"/>
      <w:lvlJc w:val="left"/>
      <w:pPr>
        <w:tabs>
          <w:tab w:val="num" w:pos="0"/>
        </w:tabs>
        <w:ind w:left="0" w:hanging="1160"/>
      </w:pPr>
      <w:rPr>
        <w:rFonts w:hint="default"/>
      </w:rPr>
    </w:lvl>
    <w:lvl w:ilvl="4">
      <w:start w:val="1"/>
      <w:numFmt w:val="decimal"/>
      <w:lvlText w:val="%1.%2.%3.%4.%5"/>
      <w:lvlJc w:val="left"/>
      <w:pPr>
        <w:tabs>
          <w:tab w:val="num" w:pos="-152"/>
        </w:tabs>
        <w:ind w:left="-152" w:hanging="1008"/>
      </w:pPr>
      <w:rPr>
        <w:rFonts w:hint="default"/>
      </w:rPr>
    </w:lvl>
    <w:lvl w:ilvl="5">
      <w:start w:val="1"/>
      <w:numFmt w:val="decimal"/>
      <w:lvlText w:val="%1.%2.%3.%4.%5.%6"/>
      <w:lvlJc w:val="left"/>
      <w:pPr>
        <w:tabs>
          <w:tab w:val="num" w:pos="-8"/>
        </w:tabs>
        <w:ind w:left="-8" w:hanging="1152"/>
      </w:pPr>
      <w:rPr>
        <w:rFonts w:hint="default"/>
      </w:rPr>
    </w:lvl>
    <w:lvl w:ilvl="6">
      <w:start w:val="1"/>
      <w:numFmt w:val="decimal"/>
      <w:lvlText w:val="%1.%2.%3.%4.%5.%6.%7"/>
      <w:lvlJc w:val="left"/>
      <w:pPr>
        <w:tabs>
          <w:tab w:val="num" w:pos="136"/>
        </w:tabs>
        <w:ind w:left="136" w:hanging="1296"/>
      </w:pPr>
      <w:rPr>
        <w:rFonts w:hint="default"/>
      </w:rPr>
    </w:lvl>
    <w:lvl w:ilvl="7">
      <w:start w:val="1"/>
      <w:numFmt w:val="decimal"/>
      <w:lvlText w:val="%1.%2.%3.%4.%5.%6.%7.%8"/>
      <w:lvlJc w:val="left"/>
      <w:pPr>
        <w:tabs>
          <w:tab w:val="num" w:pos="280"/>
        </w:tabs>
        <w:ind w:left="280" w:hanging="1440"/>
      </w:pPr>
      <w:rPr>
        <w:rFonts w:hint="default"/>
      </w:rPr>
    </w:lvl>
    <w:lvl w:ilvl="8">
      <w:start w:val="1"/>
      <w:numFmt w:val="decimal"/>
      <w:lvlText w:val="%1.%2.%3.%4.%5.%6.%7.%8.%9"/>
      <w:lvlJc w:val="left"/>
      <w:pPr>
        <w:tabs>
          <w:tab w:val="num" w:pos="424"/>
        </w:tabs>
        <w:ind w:left="424" w:hanging="1584"/>
      </w:pPr>
      <w:rPr>
        <w:rFonts w:hint="default"/>
      </w:rPr>
    </w:lvl>
  </w:abstractNum>
  <w:abstractNum w:abstractNumId="2" w15:restartNumberingAfterBreak="0">
    <w:nsid w:val="11680724"/>
    <w:multiLevelType w:val="hybridMultilevel"/>
    <w:tmpl w:val="CA745B54"/>
    <w:lvl w:ilvl="0" w:tplc="A808D75E">
      <w:start w:val="1"/>
      <w:numFmt w:val="upperRoman"/>
      <w:lvlRestart w:val="0"/>
      <w:pStyle w:val="Inhopg5"/>
      <w:lvlText w:val="%1"/>
      <w:lvlJc w:val="left"/>
      <w:pPr>
        <w:tabs>
          <w:tab w:val="num" w:pos="0"/>
        </w:tabs>
        <w:ind w:left="0" w:hanging="116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6061A0B"/>
    <w:multiLevelType w:val="multilevel"/>
    <w:tmpl w:val="AB1E1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6A02879"/>
    <w:multiLevelType w:val="hybridMultilevel"/>
    <w:tmpl w:val="86C0D69A"/>
    <w:lvl w:ilvl="0" w:tplc="58C050FE">
      <w:numFmt w:val="bullet"/>
      <w:lvlText w:val="-"/>
      <w:lvlJc w:val="left"/>
      <w:pPr>
        <w:ind w:left="720" w:hanging="360"/>
      </w:pPr>
      <w:rPr>
        <w:rFonts w:ascii="Verdana" w:eastAsia="Times New Roman" w:hAnsi="Verdana"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1B51220C"/>
    <w:multiLevelType w:val="hybridMultilevel"/>
    <w:tmpl w:val="B4F6E6E4"/>
    <w:lvl w:ilvl="0" w:tplc="41FCB170">
      <w:start w:val="1"/>
      <w:numFmt w:val="lowerLetter"/>
      <w:lvlText w:val="%1."/>
      <w:lvlJc w:val="left"/>
      <w:pPr>
        <w:ind w:left="1080" w:hanging="360"/>
      </w:pPr>
      <w:rPr>
        <w:rFonts w:ascii="Verdana" w:eastAsiaTheme="minorHAnsi" w:hAnsi="Verdana" w:cstheme="minorBidi"/>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6" w15:restartNumberingAfterBreak="0">
    <w:nsid w:val="1F0B2D29"/>
    <w:multiLevelType w:val="hybridMultilevel"/>
    <w:tmpl w:val="BB680BF4"/>
    <w:lvl w:ilvl="0" w:tplc="04130019">
      <w:start w:val="1"/>
      <w:numFmt w:val="lowerLetter"/>
      <w:lvlText w:val="%1."/>
      <w:lvlJc w:val="left"/>
      <w:pPr>
        <w:ind w:left="1068"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209770DB"/>
    <w:multiLevelType w:val="hybridMultilevel"/>
    <w:tmpl w:val="C74A093E"/>
    <w:lvl w:ilvl="0" w:tplc="9AFEA524">
      <w:numFmt w:val="bullet"/>
      <w:lvlText w:val="-"/>
      <w:lvlJc w:val="left"/>
      <w:pPr>
        <w:ind w:left="720" w:hanging="360"/>
      </w:pPr>
      <w:rPr>
        <w:rFonts w:ascii="Verdana" w:eastAsia="Times New Roman" w:hAnsi="Verdana"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236811E7"/>
    <w:multiLevelType w:val="hybridMultilevel"/>
    <w:tmpl w:val="1BE0DD3C"/>
    <w:lvl w:ilvl="0" w:tplc="3F6A37E6">
      <w:start w:val="1"/>
      <w:numFmt w:val="lowerLetter"/>
      <w:lvlText w:val="%1."/>
      <w:lvlJc w:val="left"/>
      <w:pPr>
        <w:ind w:left="108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9" w15:restartNumberingAfterBreak="0">
    <w:nsid w:val="23E37583"/>
    <w:multiLevelType w:val="hybridMultilevel"/>
    <w:tmpl w:val="DD6E536E"/>
    <w:lvl w:ilvl="0" w:tplc="717ABA48">
      <w:start w:val="1"/>
      <w:numFmt w:val="decimal"/>
      <w:lvlText w:val="%1."/>
      <w:lvlJc w:val="left"/>
      <w:pPr>
        <w:ind w:left="1080" w:hanging="72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15:restartNumberingAfterBreak="0">
    <w:nsid w:val="24160E90"/>
    <w:multiLevelType w:val="hybridMultilevel"/>
    <w:tmpl w:val="FD8CA5C0"/>
    <w:lvl w:ilvl="0" w:tplc="3F6A37E6">
      <w:start w:val="1"/>
      <w:numFmt w:val="lowerLetter"/>
      <w:lvlText w:val="%1."/>
      <w:lvlJc w:val="left"/>
      <w:pPr>
        <w:ind w:left="1080" w:hanging="360"/>
      </w:pPr>
      <w:rPr>
        <w:rFonts w:hint="default"/>
        <w:b w:val="0"/>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11" w15:restartNumberingAfterBreak="0">
    <w:nsid w:val="2A083669"/>
    <w:multiLevelType w:val="hybridMultilevel"/>
    <w:tmpl w:val="4CF00516"/>
    <w:lvl w:ilvl="0" w:tplc="0413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AF40489"/>
    <w:multiLevelType w:val="hybridMultilevel"/>
    <w:tmpl w:val="5040FEAA"/>
    <w:lvl w:ilvl="0" w:tplc="6D003450">
      <w:numFmt w:val="bullet"/>
      <w:lvlText w:val="-"/>
      <w:lvlJc w:val="left"/>
      <w:pPr>
        <w:ind w:left="720" w:hanging="360"/>
      </w:pPr>
      <w:rPr>
        <w:rFonts w:ascii="Verdana" w:eastAsia="Times New Roman" w:hAnsi="Verdana"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389314AD"/>
    <w:multiLevelType w:val="hybridMultilevel"/>
    <w:tmpl w:val="9CC4B5C6"/>
    <w:lvl w:ilvl="0" w:tplc="378EBA5A">
      <w:start w:val="1"/>
      <w:numFmt w:val="bullet"/>
      <w:lvlText w:val="-"/>
      <w:lvlJc w:val="left"/>
      <w:pPr>
        <w:ind w:left="720" w:hanging="360"/>
      </w:pPr>
      <w:rPr>
        <w:rFonts w:ascii="Verdana" w:eastAsiaTheme="minorHAnsi"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47B4195D"/>
    <w:multiLevelType w:val="hybridMultilevel"/>
    <w:tmpl w:val="BB2E4F24"/>
    <w:lvl w:ilvl="0" w:tplc="A87C261E">
      <w:numFmt w:val="bullet"/>
      <w:lvlText w:val="-"/>
      <w:lvlJc w:val="left"/>
      <w:pPr>
        <w:ind w:left="720" w:hanging="360"/>
      </w:pPr>
      <w:rPr>
        <w:rFonts w:ascii="Verdana" w:eastAsiaTheme="minorHAnsi"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5144670A"/>
    <w:multiLevelType w:val="hybridMultilevel"/>
    <w:tmpl w:val="BB680BF4"/>
    <w:lvl w:ilvl="0" w:tplc="FFFFFFFF">
      <w:start w:val="1"/>
      <w:numFmt w:val="lowerLetter"/>
      <w:lvlText w:val="%1."/>
      <w:lvlJc w:val="left"/>
      <w:pPr>
        <w:ind w:left="1068"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FD11CC6"/>
    <w:multiLevelType w:val="multilevel"/>
    <w:tmpl w:val="077EEE16"/>
    <w:lvl w:ilvl="0">
      <w:start w:val="1"/>
      <w:numFmt w:val="decimal"/>
      <w:lvlText w:val="%1"/>
      <w:lvlJc w:val="left"/>
      <w:pPr>
        <w:tabs>
          <w:tab w:val="num" w:pos="360"/>
        </w:tabs>
        <w:ind w:left="360" w:hanging="1160"/>
      </w:pPr>
      <w:rPr>
        <w:rFonts w:ascii="Verdana" w:hAnsi="Verdana" w:hint="default"/>
        <w:b/>
        <w:i w:val="0"/>
        <w:sz w:val="18"/>
      </w:rPr>
    </w:lvl>
    <w:lvl w:ilvl="1">
      <w:start w:val="1"/>
      <w:numFmt w:val="decimal"/>
      <w:lvlText w:val="%1.%2"/>
      <w:lvlJc w:val="left"/>
      <w:pPr>
        <w:tabs>
          <w:tab w:val="num" w:pos="0"/>
        </w:tabs>
        <w:ind w:left="0" w:hanging="1160"/>
      </w:pPr>
      <w:rPr>
        <w:rFonts w:ascii="Verdana" w:hAnsi="Verdana" w:hint="default"/>
        <w:b w:val="0"/>
        <w:i w:val="0"/>
        <w:sz w:val="18"/>
      </w:rPr>
    </w:lvl>
    <w:lvl w:ilvl="2">
      <w:start w:val="1"/>
      <w:numFmt w:val="decimal"/>
      <w:lvlText w:val="%1.%2.%3"/>
      <w:lvlJc w:val="left"/>
      <w:pPr>
        <w:tabs>
          <w:tab w:val="num" w:pos="0"/>
        </w:tabs>
        <w:ind w:left="0" w:hanging="1160"/>
      </w:pPr>
      <w:rPr>
        <w:rFonts w:hint="default"/>
      </w:rPr>
    </w:lvl>
    <w:lvl w:ilvl="3">
      <w:start w:val="1"/>
      <w:numFmt w:val="decimal"/>
      <w:lvlText w:val="%1.%2.%3.%4"/>
      <w:lvlJc w:val="left"/>
      <w:pPr>
        <w:tabs>
          <w:tab w:val="num" w:pos="540"/>
        </w:tabs>
        <w:ind w:left="540" w:hanging="1160"/>
      </w:pPr>
      <w:rPr>
        <w:rFonts w:hint="default"/>
      </w:rPr>
    </w:lvl>
    <w:lvl w:ilvl="4">
      <w:start w:val="1"/>
      <w:numFmt w:val="decimal"/>
      <w:lvlText w:val="%1.%2.%3.%4.%5"/>
      <w:lvlJc w:val="left"/>
      <w:pPr>
        <w:tabs>
          <w:tab w:val="num" w:pos="388"/>
        </w:tabs>
        <w:ind w:left="388" w:hanging="1008"/>
      </w:pPr>
      <w:rPr>
        <w:rFonts w:hint="default"/>
      </w:rPr>
    </w:lvl>
    <w:lvl w:ilvl="5">
      <w:start w:val="1"/>
      <w:numFmt w:val="decimal"/>
      <w:pStyle w:val="Kop6"/>
      <w:lvlText w:val="%1.%2.%3.%4.%5.%6"/>
      <w:lvlJc w:val="left"/>
      <w:pPr>
        <w:tabs>
          <w:tab w:val="num" w:pos="532"/>
        </w:tabs>
        <w:ind w:left="532" w:hanging="1152"/>
      </w:pPr>
      <w:rPr>
        <w:rFonts w:hint="default"/>
      </w:rPr>
    </w:lvl>
    <w:lvl w:ilvl="6">
      <w:start w:val="1"/>
      <w:numFmt w:val="decimal"/>
      <w:pStyle w:val="Kop7"/>
      <w:lvlText w:val="%1.%2.%3.%4.%5.%6.%7"/>
      <w:lvlJc w:val="left"/>
      <w:pPr>
        <w:tabs>
          <w:tab w:val="num" w:pos="676"/>
        </w:tabs>
        <w:ind w:left="676" w:hanging="1296"/>
      </w:pPr>
      <w:rPr>
        <w:rFonts w:hint="default"/>
      </w:rPr>
    </w:lvl>
    <w:lvl w:ilvl="7">
      <w:start w:val="1"/>
      <w:numFmt w:val="decimal"/>
      <w:pStyle w:val="Kop8"/>
      <w:lvlText w:val="%1.%2.%3.%4.%5.%6.%7.%8"/>
      <w:lvlJc w:val="left"/>
      <w:pPr>
        <w:tabs>
          <w:tab w:val="num" w:pos="820"/>
        </w:tabs>
        <w:ind w:left="820" w:hanging="1440"/>
      </w:pPr>
      <w:rPr>
        <w:rFonts w:hint="default"/>
      </w:rPr>
    </w:lvl>
    <w:lvl w:ilvl="8">
      <w:start w:val="1"/>
      <w:numFmt w:val="decimal"/>
      <w:pStyle w:val="Kop9"/>
      <w:lvlText w:val="%1.%2.%3.%4.%5.%6.%7.%8.%9"/>
      <w:lvlJc w:val="left"/>
      <w:pPr>
        <w:tabs>
          <w:tab w:val="num" w:pos="964"/>
        </w:tabs>
        <w:ind w:left="964" w:hanging="1584"/>
      </w:pPr>
      <w:rPr>
        <w:rFonts w:hint="default"/>
      </w:rPr>
    </w:lvl>
  </w:abstractNum>
  <w:abstractNum w:abstractNumId="17" w15:restartNumberingAfterBreak="0">
    <w:nsid w:val="67284005"/>
    <w:multiLevelType w:val="hybridMultilevel"/>
    <w:tmpl w:val="E490ED7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8" w15:restartNumberingAfterBreak="0">
    <w:nsid w:val="68457645"/>
    <w:multiLevelType w:val="hybridMultilevel"/>
    <w:tmpl w:val="D4F42FB2"/>
    <w:lvl w:ilvl="0" w:tplc="04130019">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6DF17CA8"/>
    <w:multiLevelType w:val="hybridMultilevel"/>
    <w:tmpl w:val="A1CA35D0"/>
    <w:lvl w:ilvl="0" w:tplc="B6542C62">
      <w:start w:val="1"/>
      <w:numFmt w:val="lowerLetter"/>
      <w:lvlText w:val="%1."/>
      <w:lvlJc w:val="left"/>
      <w:pPr>
        <w:ind w:left="1080" w:hanging="360"/>
      </w:pPr>
      <w:rPr>
        <w:rFonts w:hint="default"/>
        <w:b w:val="0"/>
        <w:bCs/>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num w:numId="1" w16cid:durableId="707951417">
    <w:abstractNumId w:val="1"/>
  </w:num>
  <w:num w:numId="2" w16cid:durableId="874343048">
    <w:abstractNumId w:val="1"/>
  </w:num>
  <w:num w:numId="3" w16cid:durableId="1382902934">
    <w:abstractNumId w:val="1"/>
  </w:num>
  <w:num w:numId="4" w16cid:durableId="443112616">
    <w:abstractNumId w:val="1"/>
  </w:num>
  <w:num w:numId="5" w16cid:durableId="759567654">
    <w:abstractNumId w:val="16"/>
  </w:num>
  <w:num w:numId="6" w16cid:durableId="811289738">
    <w:abstractNumId w:val="16"/>
  </w:num>
  <w:num w:numId="7" w16cid:durableId="540825586">
    <w:abstractNumId w:val="16"/>
  </w:num>
  <w:num w:numId="8" w16cid:durableId="548497834">
    <w:abstractNumId w:val="16"/>
  </w:num>
  <w:num w:numId="9" w16cid:durableId="1676180617">
    <w:abstractNumId w:val="2"/>
  </w:num>
  <w:num w:numId="10" w16cid:durableId="2116559432">
    <w:abstractNumId w:val="3"/>
  </w:num>
  <w:num w:numId="11" w16cid:durableId="604388816">
    <w:abstractNumId w:val="11"/>
  </w:num>
  <w:num w:numId="12" w16cid:durableId="2110852315">
    <w:abstractNumId w:val="14"/>
  </w:num>
  <w:num w:numId="13" w16cid:durableId="449712376">
    <w:abstractNumId w:val="5"/>
  </w:num>
  <w:num w:numId="14" w16cid:durableId="2045665646">
    <w:abstractNumId w:val="6"/>
  </w:num>
  <w:num w:numId="15" w16cid:durableId="1569002110">
    <w:abstractNumId w:val="13"/>
  </w:num>
  <w:num w:numId="16" w16cid:durableId="614411894">
    <w:abstractNumId w:val="10"/>
  </w:num>
  <w:num w:numId="17" w16cid:durableId="1756438325">
    <w:abstractNumId w:val="19"/>
  </w:num>
  <w:num w:numId="18" w16cid:durableId="703092999">
    <w:abstractNumId w:val="15"/>
  </w:num>
  <w:num w:numId="19" w16cid:durableId="1833526174">
    <w:abstractNumId w:val="0"/>
  </w:num>
  <w:num w:numId="20" w16cid:durableId="1005788508">
    <w:abstractNumId w:val="8"/>
  </w:num>
  <w:num w:numId="21" w16cid:durableId="43412119">
    <w:abstractNumId w:val="18"/>
  </w:num>
  <w:num w:numId="22" w16cid:durableId="313292597">
    <w:abstractNumId w:val="17"/>
  </w:num>
  <w:num w:numId="23" w16cid:durableId="1735424729">
    <w:abstractNumId w:val="9"/>
  </w:num>
  <w:num w:numId="24" w16cid:durableId="204291607">
    <w:abstractNumId w:val="12"/>
  </w:num>
  <w:num w:numId="25" w16cid:durableId="686057376">
    <w:abstractNumId w:val="4"/>
  </w:num>
  <w:num w:numId="26" w16cid:durableId="1381007203">
    <w:abstractNumId w:val="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hyphenationZone w:val="425"/>
  <w:drawingGridHorizontalSpacing w:val="90"/>
  <w:displayHorizontalDrawingGridEvery w:val="0"/>
  <w:displayVerticalDrawingGridEvery w:val="0"/>
  <w:noPunctuationKerning/>
  <w:characterSpacingControl w:val="doNotCompress"/>
  <w:hdrShapeDefaults>
    <o:shapedefaults v:ext="edit" spidmax="2050"/>
  </w:hdrShapeDefaults>
  <w:footnotePr>
    <w:numFmt w:val="decimalFullWidth"/>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SD_MetaData" w:val="&lt;Fields library=&quot;IVHO_EDOCS&quot; form=&quot;IVHO_DEF_PROF&quot;&gt;&lt;Field id=&quot;UserGroup.0&quot; value=&quot;497A087BBE6A473091D587CFBB68BF1A&quot;/&gt;&lt;Field id=&quot;UserGroup.1&quot; value=&quot;IvhO&quot;/&gt;&lt;Field id=&quot;UserGroup.2&quot; value=&quot;&quot;/&gt;&lt;Field id=&quot;UserGroup.3&quot; value=&quot;&quot;/&gt;&lt;Field id=&quot;Author.0&quot; value=&quot;FB82C4CE6C124391AD8D20A73B676800&quot;/&gt;&lt;Field id=&quot;Author.1&quot; value=&quot;Pol&quot;/&gt;&lt;Field id=&quot;Author.2&quot; value=&quot;R.&quot;/&gt;&lt;Field id=&quot;Author.3&quot; value=&quot;van de&quot;/&gt;&lt;Field id=&quot;Author.4&quot; value=&quot;Ruth&quot;/&gt;&lt;Field id=&quot;Author.5&quot; value=&quot;r.vandepol@owinsp.nl&quot;/&gt;&lt;Field id=&quot;Author.6&quot; value=&quot;&quot;/&gt;&lt;Field id=&quot;Author.7&quot; value=&quot;&quot;/&gt;&lt;Field id=&quot;Author.8&quot; value=&quot;&quot;/&gt;&lt;Field id=&quot;Author.9&quot; value=&quot;rvpol&quot; mappedto=&quot;AUTHOR_ID&quot;/&gt;&lt;Field id=&quot;Author.10&quot; value=&quot;True&quot;/&gt;&lt;Field id=&quot;Author.11&quot; value=&quot;1&quot;/&gt;&lt;Field id=&quot;Author.12&quot; value=&quot;mevr.&quot;/&gt;&lt;Field id=&quot;Author.13&quot; value=&quot;Utrecht&quot;/&gt;&lt;Field id=&quot;Author.14&quot; value=&quot;van de Pol&quot;/&gt;&lt;Field id=&quot;Author.68400C7F68F24CA996E85F9542A3DAC2&quot; value=&quot;&quot;/&gt;&lt;Field id=&quot;Author.78E310EEF6614020B4349ED15E5954C3&quot; value=&quot;Onderzoeker&quot;/&gt;&lt;Field id=&quot;Author.00216C62C9484C7DA3138DCEEEABF851&quot; value=&quot;&quot;/&gt;&lt;Field id=&quot;Author.B44A8EA5C79548A99301C8249C2F1376&quot; value=&quot;Park Voorn 4&quot;/&gt;&lt;Field id=&quot;Author.E5FE76E5745B4066A95CF5F74233047B&quot; value=&quot;2730&quot;/&gt;&lt;Field id=&quot;Author.66C7EEBECEBD463A8AEE020CCFCBF6AC&quot; value=&quot;3500 GS&quot;/&gt;&lt;Field id=&quot;Author.1A1A4D094EF944A09512A8C7160A5A72&quot; value=&quot;1&quot;/&gt;&lt;Field id=&quot;Typist.0&quot; value=&quot;FB82C4CE6C124391AD8D20A73B676800&quot;/&gt;&lt;Field id=&quot;Typist.1&quot; value=&quot;Pol&quot;/&gt;&lt;Field id=&quot;Typist.2&quot; value=&quot;R.&quot;/&gt;&lt;Field id=&quot;Typist.3&quot; value=&quot;van de&quot;/&gt;&lt;Field id=&quot;Typist.4&quot; value=&quot;Ruth&quot;/&gt;&lt;Field id=&quot;Typist.5&quot; value=&quot;r.vandepol@owinsp.nl&quot;/&gt;&lt;Field id=&quot;Typist.6&quot; value=&quot;&quot;/&gt;&lt;Field id=&quot;Typist.7&quot; value=&quot;&quot;/&gt;&lt;Field id=&quot;Typist.8&quot; value=&quot;&quot;/&gt;&lt;Field id=&quot;Typist.9&quot; value=&quot;rvpol&quot;/&gt;&lt;Field id=&quot;Typist.10&quot; value=&quot;True&quot;/&gt;&lt;Field id=&quot;Typist.11&quot; value=&quot;1&quot;/&gt;&lt;Field id=&quot;Typist.12&quot; value=&quot;mevr.&quot;/&gt;&lt;Field id=&quot;Typist.13&quot; value=&quot;Utrecht&quot;/&gt;&lt;Field id=&quot;Typist.14&quot; value=&quot;van de Pol&quot;/&gt;&lt;Field id=&quot;Typist.68400C7F68F24CA996E85F9542A3DAC2&quot; value=&quot;&quot;/&gt;&lt;Field id=&quot;Typist.78E310EEF6614020B4349ED15E5954C3&quot; value=&quot;Onderzoeker&quot;/&gt;&lt;Field id=&quot;Typist.00216C62C9484C7DA3138DCEEEABF851&quot; value=&quot;&quot;/&gt;&lt;Field id=&quot;Typist.B44A8EA5C79548A99301C8249C2F1376&quot; value=&quot;Park Voorn 4&quot;/&gt;&lt;Field id=&quot;Typist.E5FE76E5745B4066A95CF5F74233047B&quot; value=&quot;2730&quot;/&gt;&lt;Field id=&quot;Typist.66C7EEBECEBD463A8AEE020CCFCBF6AC&quot; value=&quot;3500 GS&quot;/&gt;&lt;Field id=&quot;Typist.1A1A4D094EF944A09512A8C7160A5A72&quot; value=&quot;1&quot;/&gt;&lt;Field id=&quot;TemplateGroup.0&quot; value=&quot;1B7C6C47139E41EF96D03E0DF2AB09F9&quot;/&gt;&lt;Field id=&quot;TemplateGroup.1&quot; value=&quot;Algemeen&quot;/&gt;&lt;Field id=&quot;Template.0&quot; value=&quot;D10BB6F651E449308D8CEBE47963B8E1&quot;/&gt;&lt;Field id=&quot;Template.1&quot; value=&quot;Inspectierapport (Nederlands)&quot;/&gt;&lt;Field id=&quot;Template.2&quot; value=&quot;False&quot;/&gt;&lt;Field id=&quot;Template.3&quot; value=&quot;1&quot;/&gt;&lt;Field id=&quot;Template.4&quot; value=&quot;TPD10BB6F651E449308D8CEBE47963B8E1.sdp&quot;/&gt;&lt;Field id=&quot;Template.5F916C52A34D46B59A3E8BA60A687AF7&quot; value=&quot;&quot;/&gt;&lt;Field id=&quot;Template.8ABB8B0C23F542BA8EB404A929A76900&quot; value=&quot;&quot;/&gt;&lt;Field id=&quot;Template.9BC5DFE0D6F44F408FFA3A7C03736A67&quot; value=&quot;&quot;/&gt;&lt;Field id=&quot;Template.E6896702F83647ED9DF900EC8E95F58C&quot; value=&quot;&quot;/&gt;&lt;Field id=&quot;Template.94C47C00DEB9450C95356C8A735D09E3&quot; value=&quot;Inspectierapport&quot; mappedto=&quot;TYPE_ID&quot;/&gt;&lt;Field id=&quot;Template.C24042A1E8A94BB1A0D0E4BD0A9CF059&quot; value=&quot;UIT&quot; mappedto=&quot;RICHTING_ID&quot;/&gt;&lt;Field id=&quot;Template.183EC98FFF9F48D897F4369B4E71C16C&quot; value=&quot;SmartDocuments&quot; mappedto=&quot;BRON&quot;/&gt;&lt;Field id=&quot;Template.E6BD4B47629449E69251778C6CA2C64A&quot; value=&quot;&quot; mappedto=&quot;TOEG_NIVEAU&quot;/&gt;&lt;Field id=&quot;Template.B756C1680FB246E29FD25D9A5CC6032E&quot; value=&quot;&quot;/&gt;&lt;Field id=&quot;Header.0&quot; value=&quot;706CB1E27EF64898A76526E10CDBAF48&quot;/&gt;&lt;Field id=&quot;Header.1&quot; value=&quot;Inspectierapport (Nederlands)&quot;/&gt;&lt;Field id=&quot;Header.2&quot; value=&quot;False&quot;/&gt;&lt;Field id=&quot;Header.3&quot; value=&quot;HD706CB1E27EF64898A76526E10CDBAF48.sdp&quot;/&gt;&lt;Field id=&quot;Document.5&quot; value=&quot;EF7AF70D40CD41429604E96123987D0C&quot;/&gt;&lt;Field id=&quot;Document.9&quot; value=&quot;C:\Users\RVPOL\AppData\Local\Temp\sdtemp.xml&quot;/&gt;&lt;Field id=&quot;75DCCA1ED30746A9B18BE380858FAC54&quot; description=&quot;Datum rapport&quot; mappedto=&quot;IVHO_DAT_DOC&quot; value=&quot;9/10/2019 9:57:09 AM&quot;/&gt;&lt;Field id=&quot;57DFBA97502547D196946FC6A95F11FA&quot; description=&quot;Naam rapport&quot; mappedto=&quot;DOCNAME&quot; value=&quot;&quot;/&gt;&lt;Field id=&quot;4E05AB1540E8499A8C82EE353D73DA48&quot; description=&quot;Subtitel&quot; value=&quot;&quot;/&gt;&lt;Field id=&quot;2E416437848242EF8147DE55C2D49951&quot; description=&quot;Status&quot; value=&quot;&quot;/&gt;&lt;Field id=&quot;354D1A0E5BA94E889C956A180CAD8AC6&quot; description=&quot;Locatie&quot; value=&quot;Geen locatie vermelden&quot;/&gt;&lt;/Fields&gt;_x000d__x000a_"/>
    <w:docVar w:name="DVDIK" w:val="Locatie"/>
    <w:docVar w:name="DVNaamRapport" w:val="NAAM RAPPORT"/>
    <w:docVar w:name="DVOndertitel" w:val="ONDERTITEL"/>
    <w:docVar w:name="DVStatus" w:val="Statusregel"/>
    <w:docVar w:name="DVSubtitel" w:val="SUBTITEL"/>
  </w:docVars>
  <w:rsids>
    <w:rsidRoot w:val="00F51FD9"/>
    <w:rsid w:val="00015E9C"/>
    <w:rsid w:val="000210D7"/>
    <w:rsid w:val="0002367F"/>
    <w:rsid w:val="00026C59"/>
    <w:rsid w:val="00026D26"/>
    <w:rsid w:val="000327B8"/>
    <w:rsid w:val="00032B4D"/>
    <w:rsid w:val="0003393B"/>
    <w:rsid w:val="0004145A"/>
    <w:rsid w:val="00046904"/>
    <w:rsid w:val="000522A8"/>
    <w:rsid w:val="00055834"/>
    <w:rsid w:val="00064C28"/>
    <w:rsid w:val="0006689D"/>
    <w:rsid w:val="00087522"/>
    <w:rsid w:val="000A0A64"/>
    <w:rsid w:val="000A21E5"/>
    <w:rsid w:val="000A3A46"/>
    <w:rsid w:val="000C4723"/>
    <w:rsid w:val="000D204D"/>
    <w:rsid w:val="000D5DD3"/>
    <w:rsid w:val="000D7121"/>
    <w:rsid w:val="000D7C7B"/>
    <w:rsid w:val="000E3D50"/>
    <w:rsid w:val="000F4C61"/>
    <w:rsid w:val="000F4ECA"/>
    <w:rsid w:val="00105115"/>
    <w:rsid w:val="00114BA0"/>
    <w:rsid w:val="00116375"/>
    <w:rsid w:val="001348D1"/>
    <w:rsid w:val="00146010"/>
    <w:rsid w:val="00150534"/>
    <w:rsid w:val="00156FB6"/>
    <w:rsid w:val="00184124"/>
    <w:rsid w:val="0019264B"/>
    <w:rsid w:val="00192DF6"/>
    <w:rsid w:val="001A61A0"/>
    <w:rsid w:val="001C1E6F"/>
    <w:rsid w:val="001E173E"/>
    <w:rsid w:val="001E3B3C"/>
    <w:rsid w:val="001E5D8D"/>
    <w:rsid w:val="00204C4E"/>
    <w:rsid w:val="002075EA"/>
    <w:rsid w:val="00211234"/>
    <w:rsid w:val="002271F6"/>
    <w:rsid w:val="00244A25"/>
    <w:rsid w:val="00246C7B"/>
    <w:rsid w:val="00256F26"/>
    <w:rsid w:val="00270034"/>
    <w:rsid w:val="00272FF0"/>
    <w:rsid w:val="0027479E"/>
    <w:rsid w:val="00284CB7"/>
    <w:rsid w:val="002872CB"/>
    <w:rsid w:val="0029115E"/>
    <w:rsid w:val="002C017D"/>
    <w:rsid w:val="002C2E42"/>
    <w:rsid w:val="002C6D37"/>
    <w:rsid w:val="002E3BC9"/>
    <w:rsid w:val="002F356E"/>
    <w:rsid w:val="00314283"/>
    <w:rsid w:val="00323600"/>
    <w:rsid w:val="00371D35"/>
    <w:rsid w:val="00373CA4"/>
    <w:rsid w:val="0037760B"/>
    <w:rsid w:val="00382B4E"/>
    <w:rsid w:val="003A194B"/>
    <w:rsid w:val="003A20D1"/>
    <w:rsid w:val="003A5FCC"/>
    <w:rsid w:val="003C08C2"/>
    <w:rsid w:val="003C734A"/>
    <w:rsid w:val="003D3A8D"/>
    <w:rsid w:val="003D3A9B"/>
    <w:rsid w:val="003E5482"/>
    <w:rsid w:val="003F23B1"/>
    <w:rsid w:val="00406BA7"/>
    <w:rsid w:val="00427C86"/>
    <w:rsid w:val="0044103D"/>
    <w:rsid w:val="00456A16"/>
    <w:rsid w:val="00473DF5"/>
    <w:rsid w:val="00475CCA"/>
    <w:rsid w:val="00494892"/>
    <w:rsid w:val="004A2A93"/>
    <w:rsid w:val="004B7BF8"/>
    <w:rsid w:val="004D1CCE"/>
    <w:rsid w:val="004D3C40"/>
    <w:rsid w:val="004D6CEB"/>
    <w:rsid w:val="004E074D"/>
    <w:rsid w:val="004E0916"/>
    <w:rsid w:val="004E5442"/>
    <w:rsid w:val="004F7606"/>
    <w:rsid w:val="00501471"/>
    <w:rsid w:val="00501850"/>
    <w:rsid w:val="00516109"/>
    <w:rsid w:val="00521733"/>
    <w:rsid w:val="0052631E"/>
    <w:rsid w:val="005303AD"/>
    <w:rsid w:val="005310FB"/>
    <w:rsid w:val="00532824"/>
    <w:rsid w:val="005567C6"/>
    <w:rsid w:val="005636AE"/>
    <w:rsid w:val="00570B77"/>
    <w:rsid w:val="0057387F"/>
    <w:rsid w:val="00581288"/>
    <w:rsid w:val="00586B50"/>
    <w:rsid w:val="00587D83"/>
    <w:rsid w:val="00591BD6"/>
    <w:rsid w:val="005A548C"/>
    <w:rsid w:val="005B4367"/>
    <w:rsid w:val="005B46E1"/>
    <w:rsid w:val="005B77E9"/>
    <w:rsid w:val="005C5EA6"/>
    <w:rsid w:val="005E001A"/>
    <w:rsid w:val="005E6498"/>
    <w:rsid w:val="0060216B"/>
    <w:rsid w:val="0060381E"/>
    <w:rsid w:val="00603FE1"/>
    <w:rsid w:val="006050C5"/>
    <w:rsid w:val="006123F2"/>
    <w:rsid w:val="006149F7"/>
    <w:rsid w:val="006156FF"/>
    <w:rsid w:val="00615B30"/>
    <w:rsid w:val="006327FA"/>
    <w:rsid w:val="00645B62"/>
    <w:rsid w:val="0064799B"/>
    <w:rsid w:val="00652F48"/>
    <w:rsid w:val="00661FB6"/>
    <w:rsid w:val="00671BFD"/>
    <w:rsid w:val="006838A1"/>
    <w:rsid w:val="0068774B"/>
    <w:rsid w:val="00691F2C"/>
    <w:rsid w:val="00694A64"/>
    <w:rsid w:val="00695AC0"/>
    <w:rsid w:val="00696A51"/>
    <w:rsid w:val="006A6545"/>
    <w:rsid w:val="006E16D4"/>
    <w:rsid w:val="006E6C11"/>
    <w:rsid w:val="006F3C17"/>
    <w:rsid w:val="006F3C7E"/>
    <w:rsid w:val="006F51A8"/>
    <w:rsid w:val="00700CD9"/>
    <w:rsid w:val="00704B18"/>
    <w:rsid w:val="00722462"/>
    <w:rsid w:val="00753D1A"/>
    <w:rsid w:val="007546CE"/>
    <w:rsid w:val="00763802"/>
    <w:rsid w:val="007744BD"/>
    <w:rsid w:val="007847CF"/>
    <w:rsid w:val="007951C5"/>
    <w:rsid w:val="00796633"/>
    <w:rsid w:val="007A1FF3"/>
    <w:rsid w:val="007A69F8"/>
    <w:rsid w:val="007B4DA1"/>
    <w:rsid w:val="007C3BEA"/>
    <w:rsid w:val="007C6055"/>
    <w:rsid w:val="007C7FD2"/>
    <w:rsid w:val="007D5B36"/>
    <w:rsid w:val="007D5EB5"/>
    <w:rsid w:val="007E76EB"/>
    <w:rsid w:val="007E7BD0"/>
    <w:rsid w:val="007F223A"/>
    <w:rsid w:val="00800A17"/>
    <w:rsid w:val="00803251"/>
    <w:rsid w:val="00807A47"/>
    <w:rsid w:val="00820D63"/>
    <w:rsid w:val="00827FB5"/>
    <w:rsid w:val="00837631"/>
    <w:rsid w:val="00841D89"/>
    <w:rsid w:val="00845156"/>
    <w:rsid w:val="00845ADA"/>
    <w:rsid w:val="00854C71"/>
    <w:rsid w:val="00865A62"/>
    <w:rsid w:val="008725BC"/>
    <w:rsid w:val="00886AB3"/>
    <w:rsid w:val="008A5609"/>
    <w:rsid w:val="008A5C4E"/>
    <w:rsid w:val="008A6B27"/>
    <w:rsid w:val="008B5BC6"/>
    <w:rsid w:val="008B5E73"/>
    <w:rsid w:val="008E1B7B"/>
    <w:rsid w:val="008E2BEA"/>
    <w:rsid w:val="008E3EE1"/>
    <w:rsid w:val="008F1575"/>
    <w:rsid w:val="008F1ECB"/>
    <w:rsid w:val="008F2C7E"/>
    <w:rsid w:val="008F64BC"/>
    <w:rsid w:val="0090149C"/>
    <w:rsid w:val="009366DD"/>
    <w:rsid w:val="00946600"/>
    <w:rsid w:val="00960712"/>
    <w:rsid w:val="00966BD4"/>
    <w:rsid w:val="0097056D"/>
    <w:rsid w:val="009777E6"/>
    <w:rsid w:val="00984B72"/>
    <w:rsid w:val="00997023"/>
    <w:rsid w:val="009C319D"/>
    <w:rsid w:val="009D1B71"/>
    <w:rsid w:val="009E4457"/>
    <w:rsid w:val="00A00D95"/>
    <w:rsid w:val="00A05827"/>
    <w:rsid w:val="00A102E7"/>
    <w:rsid w:val="00A21533"/>
    <w:rsid w:val="00A240AA"/>
    <w:rsid w:val="00A24882"/>
    <w:rsid w:val="00A2571D"/>
    <w:rsid w:val="00A26C9E"/>
    <w:rsid w:val="00A47786"/>
    <w:rsid w:val="00A5045D"/>
    <w:rsid w:val="00A53FF8"/>
    <w:rsid w:val="00A677C3"/>
    <w:rsid w:val="00A7368A"/>
    <w:rsid w:val="00A74E96"/>
    <w:rsid w:val="00A951CC"/>
    <w:rsid w:val="00AA3617"/>
    <w:rsid w:val="00AB24E6"/>
    <w:rsid w:val="00AB3787"/>
    <w:rsid w:val="00AD270E"/>
    <w:rsid w:val="00AD44CF"/>
    <w:rsid w:val="00AD50EF"/>
    <w:rsid w:val="00AE2A99"/>
    <w:rsid w:val="00AE37FA"/>
    <w:rsid w:val="00AF3458"/>
    <w:rsid w:val="00AF3BBA"/>
    <w:rsid w:val="00B337C9"/>
    <w:rsid w:val="00B455E1"/>
    <w:rsid w:val="00B50645"/>
    <w:rsid w:val="00B51AB5"/>
    <w:rsid w:val="00B72323"/>
    <w:rsid w:val="00B73E64"/>
    <w:rsid w:val="00B74E64"/>
    <w:rsid w:val="00B86949"/>
    <w:rsid w:val="00B944D7"/>
    <w:rsid w:val="00B97F53"/>
    <w:rsid w:val="00BA17CF"/>
    <w:rsid w:val="00BE7B1F"/>
    <w:rsid w:val="00BE7EF4"/>
    <w:rsid w:val="00BF25DB"/>
    <w:rsid w:val="00BF7F55"/>
    <w:rsid w:val="00C046D0"/>
    <w:rsid w:val="00C14D8C"/>
    <w:rsid w:val="00C23E89"/>
    <w:rsid w:val="00C24BAB"/>
    <w:rsid w:val="00C30D79"/>
    <w:rsid w:val="00C36CFC"/>
    <w:rsid w:val="00C43A75"/>
    <w:rsid w:val="00C47CD0"/>
    <w:rsid w:val="00C51373"/>
    <w:rsid w:val="00C53132"/>
    <w:rsid w:val="00C535EA"/>
    <w:rsid w:val="00C577E4"/>
    <w:rsid w:val="00C84E7C"/>
    <w:rsid w:val="00C868DE"/>
    <w:rsid w:val="00CA5B2F"/>
    <w:rsid w:val="00CC2FAF"/>
    <w:rsid w:val="00CC4144"/>
    <w:rsid w:val="00CD35F2"/>
    <w:rsid w:val="00CE0246"/>
    <w:rsid w:val="00CE360D"/>
    <w:rsid w:val="00CE3E99"/>
    <w:rsid w:val="00CF7C96"/>
    <w:rsid w:val="00D030DD"/>
    <w:rsid w:val="00D05A3F"/>
    <w:rsid w:val="00D0681B"/>
    <w:rsid w:val="00D100F4"/>
    <w:rsid w:val="00D13B9B"/>
    <w:rsid w:val="00D2284F"/>
    <w:rsid w:val="00D23938"/>
    <w:rsid w:val="00D2441D"/>
    <w:rsid w:val="00D42BDF"/>
    <w:rsid w:val="00D50DD0"/>
    <w:rsid w:val="00D52A67"/>
    <w:rsid w:val="00D542C9"/>
    <w:rsid w:val="00D72DF4"/>
    <w:rsid w:val="00D77C3C"/>
    <w:rsid w:val="00D77F6C"/>
    <w:rsid w:val="00D80145"/>
    <w:rsid w:val="00D852F3"/>
    <w:rsid w:val="00D9607B"/>
    <w:rsid w:val="00DB10E1"/>
    <w:rsid w:val="00DC2CA6"/>
    <w:rsid w:val="00DD4BE4"/>
    <w:rsid w:val="00DD7EFC"/>
    <w:rsid w:val="00DE4221"/>
    <w:rsid w:val="00DE4B54"/>
    <w:rsid w:val="00DE523F"/>
    <w:rsid w:val="00DF13D6"/>
    <w:rsid w:val="00E03712"/>
    <w:rsid w:val="00E04235"/>
    <w:rsid w:val="00E075D2"/>
    <w:rsid w:val="00E27115"/>
    <w:rsid w:val="00E40620"/>
    <w:rsid w:val="00E43C49"/>
    <w:rsid w:val="00E509EB"/>
    <w:rsid w:val="00E939A4"/>
    <w:rsid w:val="00E94A54"/>
    <w:rsid w:val="00E9631B"/>
    <w:rsid w:val="00EA6604"/>
    <w:rsid w:val="00F1782C"/>
    <w:rsid w:val="00F329C8"/>
    <w:rsid w:val="00F357B8"/>
    <w:rsid w:val="00F41165"/>
    <w:rsid w:val="00F42BAF"/>
    <w:rsid w:val="00F4744C"/>
    <w:rsid w:val="00F51F66"/>
    <w:rsid w:val="00F51FD9"/>
    <w:rsid w:val="00F61DC8"/>
    <w:rsid w:val="00F70204"/>
    <w:rsid w:val="00F703C4"/>
    <w:rsid w:val="00F925EF"/>
    <w:rsid w:val="00FA136F"/>
    <w:rsid w:val="00FB009A"/>
    <w:rsid w:val="00FB1EF9"/>
    <w:rsid w:val="00FC7C27"/>
    <w:rsid w:val="00FE1F1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B83AD6"/>
  <w15:docId w15:val="{A81346A7-F72D-459B-96D6-AF5217F69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C868DE"/>
    <w:pPr>
      <w:spacing w:line="240" w:lineRule="atLeast"/>
    </w:pPr>
    <w:rPr>
      <w:rFonts w:ascii="Verdana" w:hAnsi="Verdana"/>
      <w:sz w:val="18"/>
      <w:szCs w:val="24"/>
    </w:rPr>
  </w:style>
  <w:style w:type="paragraph" w:styleId="Kop1">
    <w:name w:val="heading 1"/>
    <w:basedOn w:val="Standaard"/>
    <w:next w:val="Standaard"/>
    <w:link w:val="Kop1Char"/>
    <w:qFormat/>
    <w:pPr>
      <w:pageBreakBefore/>
      <w:widowControl w:val="0"/>
      <w:numPr>
        <w:numId w:val="1"/>
      </w:numPr>
      <w:spacing w:after="700" w:line="300" w:lineRule="atLeast"/>
      <w:outlineLvl w:val="0"/>
    </w:pPr>
    <w:rPr>
      <w:rFonts w:cs="Arial"/>
      <w:b/>
      <w:bCs/>
      <w:kern w:val="32"/>
      <w:sz w:val="24"/>
      <w:szCs w:val="18"/>
    </w:rPr>
  </w:style>
  <w:style w:type="paragraph" w:styleId="Kop2">
    <w:name w:val="heading 2"/>
    <w:basedOn w:val="Kop1"/>
    <w:next w:val="Standaard"/>
    <w:link w:val="Kop2Char"/>
    <w:qFormat/>
    <w:pPr>
      <w:keepNext/>
      <w:pageBreakBefore w:val="0"/>
      <w:numPr>
        <w:ilvl w:val="1"/>
        <w:numId w:val="2"/>
      </w:numPr>
      <w:spacing w:before="200" w:after="0"/>
      <w:outlineLvl w:val="1"/>
    </w:pPr>
    <w:rPr>
      <w:bCs w:val="0"/>
      <w:iCs/>
      <w:sz w:val="18"/>
      <w:szCs w:val="28"/>
    </w:rPr>
  </w:style>
  <w:style w:type="paragraph" w:styleId="Kop3">
    <w:name w:val="heading 3"/>
    <w:basedOn w:val="Kop1"/>
    <w:next w:val="Standaard"/>
    <w:link w:val="Kop3Char"/>
    <w:qFormat/>
    <w:pPr>
      <w:keepNext/>
      <w:pageBreakBefore w:val="0"/>
      <w:numPr>
        <w:ilvl w:val="2"/>
        <w:numId w:val="3"/>
      </w:numPr>
      <w:spacing w:before="240" w:after="0" w:line="240" w:lineRule="atLeast"/>
      <w:outlineLvl w:val="2"/>
    </w:pPr>
    <w:rPr>
      <w:b w:val="0"/>
      <w:bCs w:val="0"/>
      <w:i/>
      <w:sz w:val="18"/>
      <w:szCs w:val="26"/>
    </w:rPr>
  </w:style>
  <w:style w:type="paragraph" w:styleId="Kop4">
    <w:name w:val="heading 4"/>
    <w:basedOn w:val="Kop1"/>
    <w:next w:val="Standaard"/>
    <w:qFormat/>
    <w:pPr>
      <w:keepNext/>
      <w:pageBreakBefore w:val="0"/>
      <w:numPr>
        <w:ilvl w:val="3"/>
        <w:numId w:val="4"/>
      </w:numPr>
      <w:spacing w:before="240" w:after="0" w:line="240" w:lineRule="atLeast"/>
      <w:outlineLvl w:val="3"/>
    </w:pPr>
    <w:rPr>
      <w:b w:val="0"/>
      <w:bCs w:val="0"/>
      <w:sz w:val="18"/>
      <w:szCs w:val="28"/>
    </w:rPr>
  </w:style>
  <w:style w:type="paragraph" w:styleId="Kop5">
    <w:name w:val="heading 5"/>
    <w:basedOn w:val="Standaard"/>
    <w:next w:val="Standaard"/>
    <w:qFormat/>
    <w:rsid w:val="00F41165"/>
    <w:pPr>
      <w:spacing w:before="240" w:after="60"/>
      <w:outlineLvl w:val="4"/>
    </w:pPr>
    <w:rPr>
      <w:b/>
      <w:bCs/>
      <w:iCs/>
      <w:sz w:val="26"/>
      <w:szCs w:val="26"/>
    </w:rPr>
  </w:style>
  <w:style w:type="paragraph" w:styleId="Kop6">
    <w:name w:val="heading 6"/>
    <w:basedOn w:val="Standaard"/>
    <w:next w:val="Standaard"/>
    <w:qFormat/>
    <w:pPr>
      <w:numPr>
        <w:ilvl w:val="5"/>
        <w:numId w:val="5"/>
      </w:numPr>
      <w:spacing w:before="240" w:after="60"/>
      <w:outlineLvl w:val="5"/>
    </w:pPr>
    <w:rPr>
      <w:rFonts w:ascii="Times New Roman" w:hAnsi="Times New Roman"/>
      <w:b/>
      <w:bCs/>
      <w:sz w:val="22"/>
      <w:szCs w:val="22"/>
    </w:rPr>
  </w:style>
  <w:style w:type="paragraph" w:styleId="Kop7">
    <w:name w:val="heading 7"/>
    <w:basedOn w:val="Standaard"/>
    <w:next w:val="Standaard"/>
    <w:qFormat/>
    <w:pPr>
      <w:numPr>
        <w:ilvl w:val="6"/>
        <w:numId w:val="6"/>
      </w:numPr>
      <w:spacing w:before="240" w:after="60"/>
      <w:outlineLvl w:val="6"/>
    </w:pPr>
    <w:rPr>
      <w:rFonts w:ascii="Times New Roman" w:hAnsi="Times New Roman"/>
      <w:sz w:val="24"/>
    </w:rPr>
  </w:style>
  <w:style w:type="paragraph" w:styleId="Kop8">
    <w:name w:val="heading 8"/>
    <w:basedOn w:val="Standaard"/>
    <w:next w:val="Standaard"/>
    <w:qFormat/>
    <w:pPr>
      <w:numPr>
        <w:ilvl w:val="7"/>
        <w:numId w:val="7"/>
      </w:numPr>
      <w:spacing w:before="240" w:after="60"/>
      <w:outlineLvl w:val="7"/>
    </w:pPr>
    <w:rPr>
      <w:rFonts w:ascii="Times New Roman" w:hAnsi="Times New Roman"/>
      <w:i/>
      <w:iCs/>
      <w:sz w:val="24"/>
    </w:rPr>
  </w:style>
  <w:style w:type="paragraph" w:styleId="Kop9">
    <w:name w:val="heading 9"/>
    <w:basedOn w:val="Standaard"/>
    <w:next w:val="Standaard"/>
    <w:qFormat/>
    <w:pPr>
      <w:numPr>
        <w:ilvl w:val="8"/>
        <w:numId w:val="8"/>
      </w:numPr>
      <w:spacing w:before="240" w:after="60"/>
      <w:outlineLvl w:val="8"/>
    </w:pPr>
    <w:rPr>
      <w:rFonts w:ascii="Arial" w:hAnsi="Arial" w:cs="Arial"/>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pPr>
      <w:tabs>
        <w:tab w:val="center" w:pos="4536"/>
        <w:tab w:val="right" w:pos="9072"/>
      </w:tabs>
    </w:pPr>
  </w:style>
  <w:style w:type="paragraph" w:styleId="Inhopg3">
    <w:name w:val="toc 3"/>
    <w:basedOn w:val="Inhopg2"/>
    <w:next w:val="Standaard"/>
    <w:uiPriority w:val="39"/>
    <w:pPr>
      <w:spacing w:before="0"/>
    </w:pPr>
    <w:rPr>
      <w:b w:val="0"/>
    </w:rPr>
  </w:style>
  <w:style w:type="paragraph" w:styleId="Inhopg2">
    <w:name w:val="toc 2"/>
    <w:basedOn w:val="Inhopg1"/>
    <w:next w:val="Standaard"/>
    <w:uiPriority w:val="39"/>
    <w:pPr>
      <w:tabs>
        <w:tab w:val="left" w:pos="0"/>
      </w:tabs>
      <w:spacing w:before="240"/>
      <w:ind w:left="-1160"/>
    </w:pPr>
    <w:rPr>
      <w:b/>
    </w:rPr>
  </w:style>
  <w:style w:type="paragraph" w:styleId="Voettekst">
    <w:name w:val="footer"/>
    <w:basedOn w:val="Standaard"/>
    <w:link w:val="VoettekstChar"/>
    <w:pPr>
      <w:tabs>
        <w:tab w:val="center" w:pos="4536"/>
        <w:tab w:val="right" w:pos="9072"/>
      </w:tabs>
    </w:pPr>
  </w:style>
  <w:style w:type="character" w:styleId="Paginanummer">
    <w:name w:val="page number"/>
    <w:basedOn w:val="Standaardalinea-lettertype"/>
  </w:style>
  <w:style w:type="paragraph" w:styleId="Inhopg1">
    <w:name w:val="toc 1"/>
    <w:basedOn w:val="Standaard"/>
    <w:next w:val="Standaard"/>
    <w:uiPriority w:val="39"/>
  </w:style>
  <w:style w:type="character" w:customStyle="1" w:styleId="Huisstijl-Koptekst">
    <w:name w:val="Huisstijl-Koptekst"/>
    <w:basedOn w:val="Standaardalinea-lettertype"/>
    <w:rPr>
      <w:rFonts w:ascii="Verdana" w:hAnsi="Verdana"/>
      <w:dstrike w:val="0"/>
      <w:sz w:val="13"/>
      <w:vertAlign w:val="baseline"/>
    </w:rPr>
  </w:style>
  <w:style w:type="paragraph" w:styleId="Index3">
    <w:name w:val="index 3"/>
    <w:basedOn w:val="Standaard"/>
    <w:next w:val="Standaard"/>
    <w:autoRedefine/>
    <w:semiHidden/>
    <w:pPr>
      <w:ind w:left="600" w:hanging="200"/>
    </w:pPr>
  </w:style>
  <w:style w:type="paragraph" w:styleId="Index2">
    <w:name w:val="index 2"/>
    <w:basedOn w:val="Standaard"/>
    <w:next w:val="Standaard"/>
    <w:autoRedefine/>
    <w:semiHidden/>
    <w:pPr>
      <w:ind w:left="605" w:hanging="202"/>
    </w:pPr>
  </w:style>
  <w:style w:type="paragraph" w:styleId="Inhopg4">
    <w:name w:val="toc 4"/>
    <w:basedOn w:val="Inhopg3"/>
    <w:next w:val="Standaard"/>
    <w:uiPriority w:val="39"/>
  </w:style>
  <w:style w:type="paragraph" w:styleId="Inhopg5">
    <w:name w:val="toc 5"/>
    <w:basedOn w:val="Standaard"/>
    <w:next w:val="Standaard"/>
    <w:autoRedefine/>
    <w:rsid w:val="00E9631B"/>
    <w:pPr>
      <w:numPr>
        <w:numId w:val="9"/>
      </w:numPr>
    </w:pPr>
  </w:style>
  <w:style w:type="paragraph" w:customStyle="1" w:styleId="Huisstijl-Paginanummering">
    <w:name w:val="Huisstijl-Paginanummering"/>
    <w:basedOn w:val="Standaard"/>
    <w:pPr>
      <w:spacing w:line="180" w:lineRule="exact"/>
    </w:pPr>
    <w:rPr>
      <w:noProof/>
      <w:sz w:val="13"/>
    </w:rPr>
  </w:style>
  <w:style w:type="paragraph" w:customStyle="1" w:styleId="Kopzondernummering">
    <w:name w:val="Kop zonder nummering"/>
    <w:basedOn w:val="Standaard"/>
    <w:pPr>
      <w:spacing w:after="700" w:line="300" w:lineRule="atLeast"/>
    </w:pPr>
    <w:rPr>
      <w:sz w:val="24"/>
    </w:rPr>
  </w:style>
  <w:style w:type="paragraph" w:customStyle="1" w:styleId="Kop-Inhoudsopgave">
    <w:name w:val="Kop-Inhoudsopgave"/>
    <w:basedOn w:val="Kopzondernummering"/>
    <w:next w:val="Standaard"/>
  </w:style>
  <w:style w:type="paragraph" w:styleId="Ondertitel">
    <w:name w:val="Subtitle"/>
    <w:basedOn w:val="Standaard"/>
    <w:next w:val="Standaard"/>
    <w:qFormat/>
    <w:pPr>
      <w:spacing w:line="320" w:lineRule="atLeast"/>
      <w:outlineLvl w:val="1"/>
    </w:pPr>
    <w:rPr>
      <w:sz w:val="24"/>
    </w:rPr>
  </w:style>
  <w:style w:type="paragraph" w:styleId="Titel">
    <w:name w:val="Title"/>
    <w:basedOn w:val="Standaard"/>
    <w:link w:val="TitelChar"/>
    <w:qFormat/>
    <w:pPr>
      <w:spacing w:line="320" w:lineRule="atLeast"/>
      <w:outlineLvl w:val="0"/>
    </w:pPr>
    <w:rPr>
      <w:rFonts w:cs="Arial"/>
      <w:b/>
      <w:bCs/>
      <w:kern w:val="28"/>
      <w:sz w:val="24"/>
      <w:szCs w:val="32"/>
    </w:rPr>
  </w:style>
  <w:style w:type="character" w:styleId="Voetnootmarkering">
    <w:name w:val="footnote reference"/>
    <w:basedOn w:val="Standaardalinea-lettertype"/>
    <w:uiPriority w:val="99"/>
    <w:semiHidden/>
    <w:rPr>
      <w:vertAlign w:val="baseline"/>
    </w:rPr>
  </w:style>
  <w:style w:type="paragraph" w:styleId="Voetnoottekst">
    <w:name w:val="footnote text"/>
    <w:basedOn w:val="Standaard"/>
    <w:link w:val="VoetnoottekstChar"/>
    <w:uiPriority w:val="99"/>
    <w:pPr>
      <w:tabs>
        <w:tab w:val="left" w:pos="600"/>
      </w:tabs>
      <w:spacing w:line="180" w:lineRule="atLeast"/>
      <w:ind w:left="240" w:hanging="240"/>
    </w:pPr>
    <w:rPr>
      <w:sz w:val="13"/>
      <w:szCs w:val="20"/>
    </w:rPr>
  </w:style>
  <w:style w:type="paragraph" w:styleId="Inhopg6">
    <w:name w:val="toc 6"/>
    <w:basedOn w:val="Standaard"/>
    <w:next w:val="Standaard"/>
    <w:autoRedefine/>
    <w:semiHidden/>
    <w:pPr>
      <w:ind w:left="900"/>
    </w:pPr>
  </w:style>
  <w:style w:type="paragraph" w:styleId="Inhopg7">
    <w:name w:val="toc 7"/>
    <w:basedOn w:val="Standaard"/>
    <w:next w:val="Standaard"/>
    <w:autoRedefine/>
    <w:semiHidden/>
    <w:pPr>
      <w:ind w:left="1080"/>
    </w:pPr>
  </w:style>
  <w:style w:type="paragraph" w:styleId="Inhopg8">
    <w:name w:val="toc 8"/>
    <w:basedOn w:val="Standaard"/>
    <w:next w:val="Standaard"/>
    <w:autoRedefine/>
    <w:semiHidden/>
    <w:pPr>
      <w:ind w:left="1260"/>
    </w:pPr>
  </w:style>
  <w:style w:type="paragraph" w:styleId="Inhopg9">
    <w:name w:val="toc 9"/>
    <w:basedOn w:val="Standaard"/>
    <w:next w:val="Standaard"/>
    <w:autoRedefine/>
    <w:semiHidden/>
    <w:pPr>
      <w:ind w:left="1440"/>
    </w:pPr>
  </w:style>
  <w:style w:type="character" w:styleId="Hyperlink">
    <w:name w:val="Hyperlink"/>
    <w:basedOn w:val="Standaardalinea-lettertype"/>
    <w:uiPriority w:val="99"/>
    <w:rPr>
      <w:color w:val="0000FF"/>
      <w:u w:val="single"/>
    </w:rPr>
  </w:style>
  <w:style w:type="character" w:customStyle="1" w:styleId="Huisstijl-Rubricering">
    <w:name w:val="Huisstijl-Rubricering"/>
    <w:basedOn w:val="Standaardalinea-lettertype"/>
    <w:rPr>
      <w:rFonts w:ascii="Verdana" w:hAnsi="Verdana"/>
      <w:b/>
      <w:smallCaps/>
      <w:dstrike w:val="0"/>
      <w:sz w:val="13"/>
      <w:vertAlign w:val="baseline"/>
    </w:rPr>
  </w:style>
  <w:style w:type="paragraph" w:styleId="Ballontekst">
    <w:name w:val="Balloon Text"/>
    <w:basedOn w:val="Standaard"/>
    <w:link w:val="BallontekstChar"/>
    <w:rsid w:val="00F51FD9"/>
    <w:pPr>
      <w:spacing w:line="240" w:lineRule="auto"/>
    </w:pPr>
    <w:rPr>
      <w:rFonts w:ascii="Tahoma" w:hAnsi="Tahoma" w:cs="Tahoma"/>
      <w:sz w:val="16"/>
      <w:szCs w:val="16"/>
    </w:rPr>
  </w:style>
  <w:style w:type="character" w:customStyle="1" w:styleId="BallontekstChar">
    <w:name w:val="Ballontekst Char"/>
    <w:basedOn w:val="Standaardalinea-lettertype"/>
    <w:link w:val="Ballontekst"/>
    <w:rsid w:val="00F51FD9"/>
    <w:rPr>
      <w:rFonts w:ascii="Tahoma" w:hAnsi="Tahoma" w:cs="Tahoma"/>
      <w:sz w:val="16"/>
      <w:szCs w:val="16"/>
    </w:rPr>
  </w:style>
  <w:style w:type="character" w:customStyle="1" w:styleId="TitelChar">
    <w:name w:val="Titel Char"/>
    <w:basedOn w:val="Standaardalinea-lettertype"/>
    <w:link w:val="Titel"/>
    <w:rsid w:val="00055834"/>
    <w:rPr>
      <w:rFonts w:ascii="Verdana" w:hAnsi="Verdana" w:cs="Arial"/>
      <w:b/>
      <w:bCs/>
      <w:kern w:val="28"/>
      <w:sz w:val="24"/>
      <w:szCs w:val="32"/>
    </w:rPr>
  </w:style>
  <w:style w:type="paragraph" w:styleId="Lijstalinea">
    <w:name w:val="List Paragraph"/>
    <w:basedOn w:val="Standaard"/>
    <w:uiPriority w:val="34"/>
    <w:qFormat/>
    <w:rsid w:val="00A26C9E"/>
    <w:pPr>
      <w:spacing w:line="240" w:lineRule="auto"/>
      <w:ind w:left="720"/>
      <w:contextualSpacing/>
    </w:pPr>
  </w:style>
  <w:style w:type="character" w:styleId="Verwijzingopmerking">
    <w:name w:val="annotation reference"/>
    <w:basedOn w:val="Standaardalinea-lettertype"/>
    <w:uiPriority w:val="99"/>
    <w:rsid w:val="00A26C9E"/>
    <w:rPr>
      <w:sz w:val="16"/>
      <w:szCs w:val="16"/>
    </w:rPr>
  </w:style>
  <w:style w:type="paragraph" w:styleId="Tekstopmerking">
    <w:name w:val="annotation text"/>
    <w:basedOn w:val="Standaard"/>
    <w:link w:val="TekstopmerkingChar"/>
    <w:uiPriority w:val="99"/>
    <w:rsid w:val="00A26C9E"/>
    <w:pPr>
      <w:spacing w:line="240" w:lineRule="auto"/>
    </w:pPr>
    <w:rPr>
      <w:sz w:val="20"/>
      <w:szCs w:val="20"/>
    </w:rPr>
  </w:style>
  <w:style w:type="character" w:customStyle="1" w:styleId="TekstopmerkingChar">
    <w:name w:val="Tekst opmerking Char"/>
    <w:basedOn w:val="Standaardalinea-lettertype"/>
    <w:link w:val="Tekstopmerking"/>
    <w:uiPriority w:val="99"/>
    <w:rsid w:val="00A26C9E"/>
    <w:rPr>
      <w:rFonts w:ascii="Verdana" w:hAnsi="Verdana"/>
    </w:rPr>
  </w:style>
  <w:style w:type="table" w:styleId="Tabelraster">
    <w:name w:val="Table Grid"/>
    <w:aliases w:val="RUTH"/>
    <w:basedOn w:val="Standaardtabel"/>
    <w:uiPriority w:val="39"/>
    <w:rsid w:val="00A26C9E"/>
    <w:rPr>
      <w:rFonts w:ascii="Arial" w:hAnsi="Arial"/>
      <w:sz w:val="18"/>
    </w:rPr>
    <w:tblPr>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p2Char">
    <w:name w:val="Kop 2 Char"/>
    <w:basedOn w:val="Standaardalinea-lettertype"/>
    <w:link w:val="Kop2"/>
    <w:rsid w:val="00A26C9E"/>
    <w:rPr>
      <w:rFonts w:ascii="Verdana" w:hAnsi="Verdana" w:cs="Arial"/>
      <w:b/>
      <w:iCs/>
      <w:kern w:val="32"/>
      <w:sz w:val="18"/>
      <w:szCs w:val="28"/>
    </w:rPr>
  </w:style>
  <w:style w:type="character" w:customStyle="1" w:styleId="Kop1Char">
    <w:name w:val="Kop 1 Char"/>
    <w:basedOn w:val="Standaardalinea-lettertype"/>
    <w:link w:val="Kop1"/>
    <w:rsid w:val="00A26C9E"/>
    <w:rPr>
      <w:rFonts w:ascii="Verdana" w:hAnsi="Verdana" w:cs="Arial"/>
      <w:b/>
      <w:bCs/>
      <w:kern w:val="32"/>
      <w:sz w:val="24"/>
      <w:szCs w:val="18"/>
    </w:rPr>
  </w:style>
  <w:style w:type="paragraph" w:styleId="Onderwerpvanopmerking">
    <w:name w:val="annotation subject"/>
    <w:basedOn w:val="Tekstopmerking"/>
    <w:next w:val="Tekstopmerking"/>
    <w:link w:val="OnderwerpvanopmerkingChar"/>
    <w:rsid w:val="008F1ECB"/>
    <w:rPr>
      <w:b/>
      <w:bCs/>
    </w:rPr>
  </w:style>
  <w:style w:type="character" w:customStyle="1" w:styleId="OnderwerpvanopmerkingChar">
    <w:name w:val="Onderwerp van opmerking Char"/>
    <w:basedOn w:val="TekstopmerkingChar"/>
    <w:link w:val="Onderwerpvanopmerking"/>
    <w:rsid w:val="008F1ECB"/>
    <w:rPr>
      <w:rFonts w:ascii="Verdana" w:hAnsi="Verdana"/>
      <w:b/>
      <w:bCs/>
    </w:rPr>
  </w:style>
  <w:style w:type="character" w:styleId="GevolgdeHyperlink">
    <w:name w:val="FollowedHyperlink"/>
    <w:basedOn w:val="Standaardalinea-lettertype"/>
    <w:rsid w:val="00C24BAB"/>
    <w:rPr>
      <w:color w:val="800080" w:themeColor="followedHyperlink"/>
      <w:u w:val="single"/>
    </w:rPr>
  </w:style>
  <w:style w:type="paragraph" w:styleId="Geenafstand">
    <w:name w:val="No Spacing"/>
    <w:uiPriority w:val="1"/>
    <w:qFormat/>
    <w:rsid w:val="006123F2"/>
    <w:rPr>
      <w:rFonts w:ascii="Verdana" w:hAnsi="Verdana"/>
      <w:sz w:val="18"/>
      <w:szCs w:val="24"/>
    </w:rPr>
  </w:style>
  <w:style w:type="character" w:styleId="Onopgelostemelding">
    <w:name w:val="Unresolved Mention"/>
    <w:basedOn w:val="Standaardalinea-lettertype"/>
    <w:uiPriority w:val="99"/>
    <w:semiHidden/>
    <w:unhideWhenUsed/>
    <w:rsid w:val="00501471"/>
    <w:rPr>
      <w:color w:val="605E5C"/>
      <w:shd w:val="clear" w:color="auto" w:fill="E1DFDD"/>
    </w:rPr>
  </w:style>
  <w:style w:type="character" w:customStyle="1" w:styleId="KoptekstChar">
    <w:name w:val="Koptekst Char"/>
    <w:basedOn w:val="Standaardalinea-lettertype"/>
    <w:link w:val="Koptekst"/>
    <w:rsid w:val="00845156"/>
    <w:rPr>
      <w:rFonts w:ascii="Verdana" w:hAnsi="Verdana"/>
      <w:sz w:val="18"/>
      <w:szCs w:val="24"/>
    </w:rPr>
  </w:style>
  <w:style w:type="character" w:customStyle="1" w:styleId="VoettekstChar">
    <w:name w:val="Voettekst Char"/>
    <w:basedOn w:val="Standaardalinea-lettertype"/>
    <w:link w:val="Voettekst"/>
    <w:rsid w:val="00845156"/>
    <w:rPr>
      <w:rFonts w:ascii="Verdana" w:hAnsi="Verdana"/>
      <w:sz w:val="18"/>
      <w:szCs w:val="24"/>
    </w:rPr>
  </w:style>
  <w:style w:type="paragraph" w:styleId="Revisie">
    <w:name w:val="Revision"/>
    <w:hidden/>
    <w:uiPriority w:val="99"/>
    <w:semiHidden/>
    <w:rsid w:val="002F356E"/>
    <w:rPr>
      <w:rFonts w:ascii="Verdana" w:hAnsi="Verdana"/>
      <w:sz w:val="18"/>
      <w:szCs w:val="24"/>
    </w:rPr>
  </w:style>
  <w:style w:type="character" w:customStyle="1" w:styleId="Kop3Char">
    <w:name w:val="Kop 3 Char"/>
    <w:basedOn w:val="Standaardalinea-lettertype"/>
    <w:link w:val="Kop3"/>
    <w:rsid w:val="0060216B"/>
    <w:rPr>
      <w:rFonts w:ascii="Verdana" w:hAnsi="Verdana" w:cs="Arial"/>
      <w:i/>
      <w:kern w:val="32"/>
      <w:sz w:val="18"/>
      <w:szCs w:val="26"/>
    </w:rPr>
  </w:style>
  <w:style w:type="character" w:styleId="Nadruk">
    <w:name w:val="Emphasis"/>
    <w:basedOn w:val="Standaardalinea-lettertype"/>
    <w:uiPriority w:val="20"/>
    <w:qFormat/>
    <w:rsid w:val="00D72DF4"/>
    <w:rPr>
      <w:i/>
      <w:iCs/>
    </w:rPr>
  </w:style>
  <w:style w:type="character" w:customStyle="1" w:styleId="VoetnoottekstChar">
    <w:name w:val="Voetnoottekst Char"/>
    <w:basedOn w:val="Standaardalinea-lettertype"/>
    <w:link w:val="Voetnoottekst"/>
    <w:uiPriority w:val="99"/>
    <w:rsid w:val="00C43A75"/>
    <w:rPr>
      <w:rFonts w:ascii="Verdana" w:hAnsi="Verdana"/>
      <w:sz w:val="1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6933953">
      <w:bodyDiv w:val="1"/>
      <w:marLeft w:val="0"/>
      <w:marRight w:val="0"/>
      <w:marTop w:val="0"/>
      <w:marBottom w:val="0"/>
      <w:divBdr>
        <w:top w:val="none" w:sz="0" w:space="0" w:color="auto"/>
        <w:left w:val="none" w:sz="0" w:space="0" w:color="auto"/>
        <w:bottom w:val="none" w:sz="0" w:space="0" w:color="auto"/>
        <w:right w:val="none" w:sz="0" w:space="0" w:color="auto"/>
      </w:divBdr>
    </w:div>
    <w:div w:id="618804936">
      <w:bodyDiv w:val="1"/>
      <w:marLeft w:val="0"/>
      <w:marRight w:val="0"/>
      <w:marTop w:val="0"/>
      <w:marBottom w:val="0"/>
      <w:divBdr>
        <w:top w:val="none" w:sz="0" w:space="0" w:color="auto"/>
        <w:left w:val="none" w:sz="0" w:space="0" w:color="auto"/>
        <w:bottom w:val="none" w:sz="0" w:space="0" w:color="auto"/>
        <w:right w:val="none" w:sz="0" w:space="0" w:color="auto"/>
      </w:divBdr>
    </w:div>
    <w:div w:id="1243415969">
      <w:bodyDiv w:val="1"/>
      <w:marLeft w:val="0"/>
      <w:marRight w:val="0"/>
      <w:marTop w:val="0"/>
      <w:marBottom w:val="0"/>
      <w:divBdr>
        <w:top w:val="none" w:sz="0" w:space="0" w:color="auto"/>
        <w:left w:val="none" w:sz="0" w:space="0" w:color="auto"/>
        <w:bottom w:val="none" w:sz="0" w:space="0" w:color="auto"/>
        <w:right w:val="none" w:sz="0" w:space="0" w:color="auto"/>
      </w:divBdr>
    </w:div>
    <w:div w:id="1320235220">
      <w:bodyDiv w:val="1"/>
      <w:marLeft w:val="0"/>
      <w:marRight w:val="0"/>
      <w:marTop w:val="0"/>
      <w:marBottom w:val="0"/>
      <w:divBdr>
        <w:top w:val="none" w:sz="0" w:space="0" w:color="auto"/>
        <w:left w:val="none" w:sz="0" w:space="0" w:color="auto"/>
        <w:bottom w:val="none" w:sz="0" w:space="0" w:color="auto"/>
        <w:right w:val="none" w:sz="0" w:space="0" w:color="auto"/>
      </w:divBdr>
    </w:div>
    <w:div w:id="2034529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etten.overheid.nl/BWBR0003420/2025-01-01"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rofile/Charissa-%09Koek/publication/375824589_CultuurEducatie_jaargang_22_2023_nr/links/6%0955e019f3fa26f66f41f3e56/Cultuur-Educatie-jaargang-22-2023-nr.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3E23A3-D60D-4CD9-8712-C34823507F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TotalTime>
  <Pages>13</Pages>
  <Words>3286</Words>
  <Characters>19991</Characters>
  <Application>Microsoft Office Word</Application>
  <DocSecurity>0</DocSecurity>
  <Lines>166</Lines>
  <Paragraphs>46</Paragraphs>
  <ScaleCrop>false</ScaleCrop>
  <HeadingPairs>
    <vt:vector size="2" baseType="variant">
      <vt:variant>
        <vt:lpstr>Titel</vt:lpstr>
      </vt:variant>
      <vt:variant>
        <vt:i4>1</vt:i4>
      </vt:variant>
    </vt:vector>
  </HeadingPairs>
  <TitlesOfParts>
    <vt:vector size="1" baseType="lpstr">
      <vt:lpstr>-</vt:lpstr>
    </vt:vector>
  </TitlesOfParts>
  <Company>Inspectie van het Onderwijs</Company>
  <LinksUpToDate>false</LinksUpToDate>
  <CharactersWithSpaces>23231</CharactersWithSpaces>
  <SharedDoc>false</SharedDoc>
  <HLinks>
    <vt:vector size="18" baseType="variant">
      <vt:variant>
        <vt:i4>1245233</vt:i4>
      </vt:variant>
      <vt:variant>
        <vt:i4>35</vt:i4>
      </vt:variant>
      <vt:variant>
        <vt:i4>0</vt:i4>
      </vt:variant>
      <vt:variant>
        <vt:i4>5</vt:i4>
      </vt:variant>
      <vt:variant>
        <vt:lpwstr/>
      </vt:variant>
      <vt:variant>
        <vt:lpwstr>_Toc317073267</vt:lpwstr>
      </vt:variant>
      <vt:variant>
        <vt:i4>1245233</vt:i4>
      </vt:variant>
      <vt:variant>
        <vt:i4>29</vt:i4>
      </vt:variant>
      <vt:variant>
        <vt:i4>0</vt:i4>
      </vt:variant>
      <vt:variant>
        <vt:i4>5</vt:i4>
      </vt:variant>
      <vt:variant>
        <vt:lpwstr/>
      </vt:variant>
      <vt:variant>
        <vt:lpwstr>_Toc317073266</vt:lpwstr>
      </vt:variant>
      <vt:variant>
        <vt:i4>1245233</vt:i4>
      </vt:variant>
      <vt:variant>
        <vt:i4>23</vt:i4>
      </vt:variant>
      <vt:variant>
        <vt:i4>0</vt:i4>
      </vt:variant>
      <vt:variant>
        <vt:i4>5</vt:i4>
      </vt:variant>
      <vt:variant>
        <vt:lpwstr/>
      </vt:variant>
      <vt:variant>
        <vt:lpwstr>_Toc317073265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Pol, Ruth van de</dc:creator>
  <cp:keywords/>
  <dc:description/>
  <cp:lastModifiedBy>Jilink, Saskia</cp:lastModifiedBy>
  <cp:revision>13</cp:revision>
  <dcterms:created xsi:type="dcterms:W3CDTF">2026-02-17T11:54:00Z</dcterms:created>
  <dcterms:modified xsi:type="dcterms:W3CDTF">2026-03-26T17:23:00Z</dcterms:modified>
</cp:coreProperties>
</file>